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8C" w:rsidRDefault="00295429" w:rsidP="0053778C">
      <w:pPr>
        <w:tabs>
          <w:tab w:val="left" w:pos="4111"/>
        </w:tabs>
        <w:spacing w:after="0" w:line="240" w:lineRule="auto"/>
        <w:ind w:left="5664"/>
        <w:jc w:val="both"/>
      </w:pPr>
      <w:r>
        <w:t>Приложение № 11</w:t>
      </w:r>
    </w:p>
    <w:p w:rsidR="0053778C" w:rsidRDefault="0053778C" w:rsidP="0053778C">
      <w:pPr>
        <w:tabs>
          <w:tab w:val="left" w:pos="4111"/>
        </w:tabs>
        <w:spacing w:after="0" w:line="240" w:lineRule="auto"/>
        <w:ind w:left="5664"/>
        <w:jc w:val="both"/>
      </w:pPr>
      <w:r>
        <w:t>к Положению</w:t>
      </w:r>
      <w:r w:rsidRPr="0005784A">
        <w:t xml:space="preserve"> об учетной</w:t>
      </w:r>
      <w:r>
        <w:t xml:space="preserve"> </w:t>
      </w:r>
      <w:r w:rsidRPr="0005784A">
        <w:t xml:space="preserve">политике </w:t>
      </w:r>
    </w:p>
    <w:p w:rsidR="0053778C" w:rsidRPr="0005784A" w:rsidRDefault="0053778C" w:rsidP="0053778C">
      <w:pPr>
        <w:tabs>
          <w:tab w:val="left" w:pos="4111"/>
        </w:tabs>
        <w:spacing w:after="0" w:line="240" w:lineRule="auto"/>
        <w:ind w:left="5664"/>
        <w:jc w:val="both"/>
      </w:pPr>
      <w:r>
        <w:t>для целей</w:t>
      </w:r>
      <w:r w:rsidRPr="0005784A">
        <w:t xml:space="preserve"> бухгалтерского учета</w:t>
      </w:r>
    </w:p>
    <w:p w:rsidR="0053778C" w:rsidRDefault="0053778C" w:rsidP="0053778C">
      <w:pPr>
        <w:tabs>
          <w:tab w:val="left" w:pos="4111"/>
        </w:tabs>
        <w:spacing w:after="0" w:line="240" w:lineRule="auto"/>
        <w:ind w:left="5664"/>
        <w:jc w:val="both"/>
      </w:pPr>
      <w:r w:rsidRPr="0005784A">
        <w:t>ФГБОУ ВО</w:t>
      </w:r>
      <w:r>
        <w:t xml:space="preserve"> ЧГМА Минздрава России, </w:t>
      </w:r>
    </w:p>
    <w:p w:rsidR="0053778C" w:rsidRDefault="0053778C" w:rsidP="0053778C">
      <w:pPr>
        <w:tabs>
          <w:tab w:val="left" w:pos="4111"/>
        </w:tabs>
        <w:spacing w:after="0" w:line="240" w:lineRule="auto"/>
        <w:ind w:left="5664"/>
        <w:jc w:val="both"/>
      </w:pPr>
      <w:r w:rsidRPr="0005784A">
        <w:t xml:space="preserve">начиная с </w:t>
      </w:r>
      <w:r w:rsidRPr="00CD2D4A">
        <w:t>1</w:t>
      </w:r>
      <w:r w:rsidRPr="004F64CB">
        <w:t xml:space="preserve"> </w:t>
      </w:r>
      <w:r>
        <w:t>января 202</w:t>
      </w:r>
      <w:r w:rsidR="00467646">
        <w:t>3</w:t>
      </w:r>
      <w:r w:rsidRPr="0005784A">
        <w:t xml:space="preserve"> г</w:t>
      </w:r>
      <w:r>
        <w:t>.</w:t>
      </w:r>
    </w:p>
    <w:p w:rsidR="0053778C" w:rsidRPr="0005784A" w:rsidRDefault="0053778C" w:rsidP="0053778C">
      <w:pPr>
        <w:tabs>
          <w:tab w:val="left" w:pos="4111"/>
        </w:tabs>
        <w:spacing w:after="0" w:line="240" w:lineRule="auto"/>
        <w:ind w:left="5664"/>
        <w:jc w:val="both"/>
      </w:pPr>
    </w:p>
    <w:p w:rsidR="00481114" w:rsidRPr="0053778C" w:rsidRDefault="00481114" w:rsidP="00481114">
      <w:pPr>
        <w:pStyle w:val="a6"/>
        <w:spacing w:before="0" w:beforeAutospacing="0" w:after="0" w:afterAutospacing="0"/>
        <w:jc w:val="center"/>
        <w:rPr>
          <w:b/>
          <w:bCs/>
          <w:sz w:val="28"/>
          <w:szCs w:val="28"/>
        </w:rPr>
      </w:pPr>
      <w:r w:rsidRPr="0053778C">
        <w:rPr>
          <w:b/>
          <w:bCs/>
          <w:sz w:val="28"/>
          <w:szCs w:val="28"/>
        </w:rPr>
        <w:t>Положение о служебных командировках</w:t>
      </w:r>
    </w:p>
    <w:p w:rsidR="00481114" w:rsidRPr="0053778C" w:rsidRDefault="00481114" w:rsidP="00481114">
      <w:pPr>
        <w:ind w:firstLine="567"/>
        <w:jc w:val="center"/>
        <w:rPr>
          <w:b/>
          <w:sz w:val="28"/>
          <w:szCs w:val="28"/>
        </w:rPr>
      </w:pPr>
      <w:bookmarkStart w:id="0" w:name="OLE_LINK11"/>
      <w:bookmarkStart w:id="1" w:name="OLE_LINK12"/>
      <w:bookmarkStart w:id="2" w:name="OLE_LINK13"/>
      <w:r w:rsidRPr="0053778C">
        <w:rPr>
          <w:b/>
          <w:sz w:val="28"/>
          <w:szCs w:val="28"/>
        </w:rPr>
        <w:t>ФГБОУ ВО «Читинская государственная медицинская академия» Министерства здравоохранения Российской Федерации</w:t>
      </w:r>
      <w:bookmarkEnd w:id="0"/>
      <w:bookmarkEnd w:id="1"/>
      <w:bookmarkEnd w:id="2"/>
    </w:p>
    <w:p w:rsidR="00481114" w:rsidRPr="0053778C" w:rsidRDefault="00481114" w:rsidP="00481114">
      <w:pPr>
        <w:pStyle w:val="a6"/>
        <w:spacing w:before="0" w:beforeAutospacing="0"/>
        <w:jc w:val="center"/>
        <w:rPr>
          <w:b/>
        </w:rPr>
      </w:pPr>
      <w:r w:rsidRPr="0053778C">
        <w:rPr>
          <w:b/>
          <w:bCs/>
        </w:rPr>
        <w:t>1. Общие положения</w:t>
      </w:r>
    </w:p>
    <w:p w:rsidR="00481114" w:rsidRPr="0053778C" w:rsidRDefault="00481114" w:rsidP="00481114">
      <w:pPr>
        <w:pStyle w:val="a6"/>
        <w:spacing w:before="0" w:beforeAutospacing="0"/>
        <w:jc w:val="both"/>
      </w:pPr>
      <w:r w:rsidRPr="0053778C">
        <w:t xml:space="preserve">1.1. Настоящее Положение определяет порядок организации служебных командировок </w:t>
      </w:r>
      <w:bookmarkStart w:id="3" w:name="OLE_LINK1"/>
      <w:bookmarkStart w:id="4" w:name="OLE_LINK2"/>
      <w:bookmarkStart w:id="5" w:name="OLE_LINK3"/>
      <w:r w:rsidR="0053778C" w:rsidRPr="0053778C">
        <w:t>сотрудников федерального</w:t>
      </w:r>
      <w:r w:rsidR="0053778C">
        <w:t xml:space="preserve"> </w:t>
      </w:r>
      <w:r w:rsidRPr="0053778C">
        <w:t>государственного бюджетного образовательного учреждения высшего образования «Читинская государственная медицинская академия» Министерства здравоохранения Российской Федерации (далее - Академия)</w:t>
      </w:r>
      <w:bookmarkEnd w:id="3"/>
      <w:bookmarkEnd w:id="4"/>
      <w:bookmarkEnd w:id="5"/>
      <w:r w:rsidRPr="0053778C">
        <w:t xml:space="preserve"> на территории России и за ее пределами.</w:t>
      </w:r>
    </w:p>
    <w:p w:rsidR="00481114" w:rsidRPr="0053778C" w:rsidRDefault="00481114" w:rsidP="00481114">
      <w:pPr>
        <w:pStyle w:val="a6"/>
        <w:spacing w:before="0" w:beforeAutospacing="0"/>
        <w:jc w:val="both"/>
      </w:pPr>
      <w:r w:rsidRPr="0053778C">
        <w:t xml:space="preserve">Положение распространяется на представителей руководства, иных административных сотрудников, </w:t>
      </w:r>
      <w:r w:rsidRPr="0053778C">
        <w:rPr>
          <w:rStyle w:val="fill"/>
          <w:b w:val="0"/>
          <w:bCs w:val="0"/>
          <w:i w:val="0"/>
          <w:iCs w:val="0"/>
          <w:color w:val="auto"/>
        </w:rPr>
        <w:t>сотрудников вспомогательных и функциональных структурных подразделений</w:t>
      </w:r>
      <w:r w:rsidRPr="0053778C">
        <w:t xml:space="preserve">, преподавателей, медицинских работников, а также на всех иных сотрудников, состоящих с учреждением в трудовых отношениях. </w:t>
      </w:r>
    </w:p>
    <w:p w:rsidR="00481114" w:rsidRPr="0053778C" w:rsidRDefault="00481114" w:rsidP="00481114">
      <w:pPr>
        <w:pStyle w:val="a6"/>
        <w:spacing w:before="0" w:beforeAutospacing="0"/>
        <w:jc w:val="both"/>
      </w:pPr>
      <w:r w:rsidRPr="0053778C">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481114" w:rsidRPr="0053778C" w:rsidRDefault="00481114" w:rsidP="00481114">
      <w:pPr>
        <w:pStyle w:val="a6"/>
        <w:spacing w:before="0" w:beforeAutospacing="0"/>
        <w:jc w:val="both"/>
      </w:pPr>
      <w:r w:rsidRPr="0053778C">
        <w:rPr>
          <w:rStyle w:val="fill"/>
          <w:b w:val="0"/>
          <w:bCs w:val="0"/>
          <w:i w:val="0"/>
          <w:iCs w:val="0"/>
          <w:color w:val="auto"/>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ректором учреждения.</w:t>
      </w:r>
    </w:p>
    <w:p w:rsidR="00481114" w:rsidRPr="0053778C" w:rsidRDefault="00481114" w:rsidP="00481114">
      <w:pPr>
        <w:pStyle w:val="a6"/>
        <w:spacing w:before="0" w:beforeAutospacing="0"/>
        <w:jc w:val="both"/>
      </w:pPr>
      <w:r w:rsidRPr="0053778C">
        <w:t xml:space="preserve">1.3. Служебной командировкой сотрудника является поездка сотрудника по распоряжению </w:t>
      </w:r>
      <w:r w:rsidRPr="0053778C">
        <w:rPr>
          <w:rStyle w:val="fill"/>
          <w:b w:val="0"/>
          <w:bCs w:val="0"/>
          <w:i w:val="0"/>
          <w:iCs w:val="0"/>
          <w:color w:val="auto"/>
        </w:rPr>
        <w:t>руководителя структурного подразделения (иного уполномоченного должностного лица)</w:t>
      </w:r>
      <w:r w:rsidRPr="0053778C">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481114" w:rsidRPr="0053778C" w:rsidRDefault="00481114" w:rsidP="00481114">
      <w:pPr>
        <w:pStyle w:val="a6"/>
        <w:spacing w:before="0" w:beforeAutospacing="0"/>
        <w:jc w:val="both"/>
      </w:pPr>
      <w:r w:rsidRPr="0053778C">
        <w:t xml:space="preserve">1.4. Основными задачами служебных командировок </w:t>
      </w:r>
      <w:r w:rsidRPr="0053778C">
        <w:rPr>
          <w:rStyle w:val="fill"/>
          <w:b w:val="0"/>
          <w:bCs w:val="0"/>
          <w:i w:val="0"/>
          <w:iCs w:val="0"/>
          <w:color w:val="auto"/>
        </w:rPr>
        <w:t>в Академии</w:t>
      </w:r>
      <w:r w:rsidRPr="0053778C">
        <w:t xml:space="preserve"> являются:</w:t>
      </w:r>
    </w:p>
    <w:p w:rsidR="00481114" w:rsidRPr="0053778C" w:rsidRDefault="00481114" w:rsidP="00F22041">
      <w:pPr>
        <w:pStyle w:val="HTML"/>
        <w:numPr>
          <w:ilvl w:val="0"/>
          <w:numId w:val="20"/>
        </w:numPr>
        <w:tabs>
          <w:tab w:val="clear" w:pos="720"/>
          <w:tab w:val="num" w:pos="709"/>
        </w:tabs>
        <w:spacing w:after="100" w:afterAutospacing="1"/>
        <w:ind w:left="709"/>
        <w:jc w:val="both"/>
        <w:rPr>
          <w:sz w:val="24"/>
          <w:szCs w:val="24"/>
        </w:rPr>
      </w:pPr>
      <w:r w:rsidRPr="0053778C">
        <w:rPr>
          <w:sz w:val="24"/>
          <w:szCs w:val="24"/>
        </w:rPr>
        <w:t>решение конкретных задач производственно-хозяйственной, финансовой и иной деятельности учреждения;</w:t>
      </w:r>
    </w:p>
    <w:p w:rsidR="00481114" w:rsidRPr="0053778C" w:rsidRDefault="00481114" w:rsidP="00F22041">
      <w:pPr>
        <w:pStyle w:val="HTML"/>
        <w:numPr>
          <w:ilvl w:val="0"/>
          <w:numId w:val="20"/>
        </w:numPr>
        <w:tabs>
          <w:tab w:val="clear" w:pos="720"/>
          <w:tab w:val="num" w:pos="709"/>
        </w:tabs>
        <w:spacing w:after="100" w:afterAutospacing="1"/>
        <w:ind w:left="709"/>
        <w:jc w:val="both"/>
        <w:rPr>
          <w:sz w:val="24"/>
          <w:szCs w:val="24"/>
        </w:rPr>
      </w:pPr>
      <w:r w:rsidRPr="0053778C">
        <w:rPr>
          <w:rStyle w:val="fill"/>
          <w:b w:val="0"/>
          <w:bCs w:val="0"/>
          <w:i w:val="0"/>
          <w:iCs w:val="0"/>
          <w:color w:val="auto"/>
          <w:sz w:val="24"/>
          <w:szCs w:val="24"/>
        </w:rPr>
        <w:t>оказание организационно-методической и практической помощи в организации образовательного и лечебного процесса</w:t>
      </w:r>
      <w:r w:rsidRPr="0053778C">
        <w:rPr>
          <w:sz w:val="24"/>
          <w:szCs w:val="24"/>
        </w:rPr>
        <w:t>;</w:t>
      </w:r>
    </w:p>
    <w:p w:rsidR="00481114" w:rsidRPr="0053778C" w:rsidRDefault="00481114" w:rsidP="00F22041">
      <w:pPr>
        <w:pStyle w:val="HTML"/>
        <w:numPr>
          <w:ilvl w:val="0"/>
          <w:numId w:val="20"/>
        </w:numPr>
        <w:tabs>
          <w:tab w:val="clear" w:pos="720"/>
          <w:tab w:val="num" w:pos="709"/>
        </w:tabs>
        <w:spacing w:after="100" w:afterAutospacing="1"/>
        <w:ind w:left="709"/>
        <w:jc w:val="both"/>
        <w:rPr>
          <w:sz w:val="24"/>
          <w:szCs w:val="24"/>
        </w:rPr>
      </w:pPr>
      <w:r w:rsidRPr="0053778C">
        <w:rPr>
          <w:rStyle w:val="fill"/>
          <w:b w:val="0"/>
          <w:bCs w:val="0"/>
          <w:i w:val="0"/>
          <w:iCs w:val="0"/>
          <w:color w:val="auto"/>
          <w:sz w:val="24"/>
          <w:szCs w:val="24"/>
        </w:rPr>
        <w:t xml:space="preserve">проведение конференций, совещаний, семинаров, </w:t>
      </w:r>
      <w:proofErr w:type="gramStart"/>
      <w:r w:rsidRPr="0053778C">
        <w:rPr>
          <w:rStyle w:val="fill"/>
          <w:b w:val="0"/>
          <w:bCs w:val="0"/>
          <w:i w:val="0"/>
          <w:iCs w:val="0"/>
          <w:color w:val="auto"/>
          <w:sz w:val="24"/>
          <w:szCs w:val="24"/>
        </w:rPr>
        <w:t>обучение  и</w:t>
      </w:r>
      <w:proofErr w:type="gramEnd"/>
      <w:r w:rsidRPr="0053778C">
        <w:rPr>
          <w:rStyle w:val="fill"/>
          <w:b w:val="0"/>
          <w:bCs w:val="0"/>
          <w:i w:val="0"/>
          <w:iCs w:val="0"/>
          <w:color w:val="auto"/>
          <w:sz w:val="24"/>
          <w:szCs w:val="24"/>
        </w:rPr>
        <w:t xml:space="preserve"> иных мероприятий, непосредственное участие в них</w:t>
      </w:r>
      <w:r w:rsidRPr="0053778C">
        <w:rPr>
          <w:sz w:val="24"/>
          <w:szCs w:val="24"/>
        </w:rPr>
        <w:t>;</w:t>
      </w:r>
    </w:p>
    <w:p w:rsidR="00481114" w:rsidRPr="0053778C" w:rsidRDefault="00481114" w:rsidP="00F22041">
      <w:pPr>
        <w:pStyle w:val="HTML"/>
        <w:numPr>
          <w:ilvl w:val="0"/>
          <w:numId w:val="20"/>
        </w:numPr>
        <w:tabs>
          <w:tab w:val="clear" w:pos="720"/>
          <w:tab w:val="num" w:pos="709"/>
        </w:tabs>
        <w:spacing w:after="100" w:afterAutospacing="1"/>
        <w:ind w:left="709"/>
        <w:jc w:val="both"/>
        <w:rPr>
          <w:sz w:val="24"/>
          <w:szCs w:val="24"/>
        </w:rPr>
      </w:pPr>
      <w:r w:rsidRPr="0053778C">
        <w:rPr>
          <w:rStyle w:val="fill"/>
          <w:b w:val="0"/>
          <w:bCs w:val="0"/>
          <w:i w:val="0"/>
          <w:iCs w:val="0"/>
          <w:color w:val="auto"/>
          <w:sz w:val="24"/>
          <w:szCs w:val="24"/>
        </w:rPr>
        <w:t>изучение, обобщение и распространение опыта, новых форм и методов работы</w:t>
      </w:r>
      <w:r w:rsidRPr="0053778C">
        <w:rPr>
          <w:sz w:val="24"/>
          <w:szCs w:val="24"/>
        </w:rPr>
        <w:t>.</w:t>
      </w:r>
    </w:p>
    <w:p w:rsidR="00481114" w:rsidRPr="0053778C" w:rsidRDefault="00481114" w:rsidP="00481114">
      <w:pPr>
        <w:pStyle w:val="a6"/>
        <w:tabs>
          <w:tab w:val="left" w:pos="708"/>
        </w:tabs>
        <w:spacing w:before="0" w:beforeAutospacing="0"/>
        <w:jc w:val="both"/>
      </w:pPr>
      <w:r w:rsidRPr="0053778C">
        <w:t xml:space="preserve">1.5. Не являются служебными командировками: </w:t>
      </w:r>
    </w:p>
    <w:p w:rsidR="00481114" w:rsidRPr="0053778C" w:rsidRDefault="00481114" w:rsidP="00BD430C">
      <w:pPr>
        <w:pStyle w:val="HTML"/>
        <w:numPr>
          <w:ilvl w:val="0"/>
          <w:numId w:val="21"/>
        </w:numPr>
        <w:spacing w:after="100" w:afterAutospacing="1"/>
        <w:jc w:val="both"/>
        <w:rPr>
          <w:sz w:val="24"/>
          <w:szCs w:val="24"/>
        </w:rPr>
      </w:pPr>
      <w:r w:rsidRPr="0053778C">
        <w:rPr>
          <w:sz w:val="24"/>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481114" w:rsidRPr="0053778C" w:rsidRDefault="00481114" w:rsidP="00BD430C">
      <w:pPr>
        <w:pStyle w:val="HTML"/>
        <w:numPr>
          <w:ilvl w:val="0"/>
          <w:numId w:val="21"/>
        </w:numPr>
        <w:spacing w:after="100" w:afterAutospacing="1"/>
        <w:jc w:val="both"/>
        <w:rPr>
          <w:sz w:val="24"/>
          <w:szCs w:val="24"/>
        </w:rPr>
      </w:pPr>
      <w:r w:rsidRPr="0053778C">
        <w:rPr>
          <w:sz w:val="24"/>
          <w:szCs w:val="24"/>
        </w:rPr>
        <w:lastRenderedPageBreak/>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53778C">
        <w:rPr>
          <w:rStyle w:val="fill"/>
          <w:b w:val="0"/>
          <w:bCs w:val="0"/>
          <w:i w:val="0"/>
          <w:iCs w:val="0"/>
          <w:color w:val="auto"/>
          <w:sz w:val="24"/>
          <w:szCs w:val="24"/>
        </w:rPr>
        <w:t>руководитель структурного подразделения</w:t>
      </w:r>
      <w:r w:rsidRPr="0053778C">
        <w:rPr>
          <w:sz w:val="24"/>
          <w:szCs w:val="24"/>
        </w:rPr>
        <w:t>, осуществивший командирование сотрудника;</w:t>
      </w:r>
    </w:p>
    <w:p w:rsidR="00481114" w:rsidRPr="0053778C" w:rsidRDefault="00481114" w:rsidP="00BD430C">
      <w:pPr>
        <w:pStyle w:val="HTML"/>
        <w:numPr>
          <w:ilvl w:val="0"/>
          <w:numId w:val="21"/>
        </w:numPr>
        <w:spacing w:after="100" w:afterAutospacing="1"/>
        <w:jc w:val="both"/>
        <w:rPr>
          <w:sz w:val="24"/>
          <w:szCs w:val="24"/>
        </w:rPr>
      </w:pPr>
      <w:r w:rsidRPr="0053778C">
        <w:rPr>
          <w:sz w:val="24"/>
          <w:szCs w:val="24"/>
        </w:rPr>
        <w:t>выезды по личным вопросам (без производственной необходимости, соответствующего договора или вызова приглашающей стороны);</w:t>
      </w:r>
    </w:p>
    <w:p w:rsidR="00481114" w:rsidRPr="0053778C" w:rsidRDefault="00481114" w:rsidP="00BD430C">
      <w:pPr>
        <w:pStyle w:val="HTML"/>
        <w:numPr>
          <w:ilvl w:val="0"/>
          <w:numId w:val="21"/>
        </w:numPr>
        <w:spacing w:after="100" w:afterAutospacing="1"/>
        <w:jc w:val="both"/>
        <w:rPr>
          <w:sz w:val="24"/>
          <w:szCs w:val="24"/>
        </w:rPr>
      </w:pPr>
      <w:r w:rsidRPr="0053778C">
        <w:rPr>
          <w:sz w:val="24"/>
          <w:szCs w:val="24"/>
        </w:rPr>
        <w:t>поступление на учебу и обучение на заочных отделениях образовательных учреждений высшего и дополнительного профессионального образования.</w:t>
      </w:r>
    </w:p>
    <w:p w:rsidR="00481114" w:rsidRPr="0053778C" w:rsidRDefault="00481114" w:rsidP="00481114">
      <w:pPr>
        <w:pStyle w:val="a6"/>
        <w:tabs>
          <w:tab w:val="left" w:pos="708"/>
        </w:tabs>
        <w:spacing w:before="0" w:beforeAutospacing="0"/>
        <w:jc w:val="both"/>
      </w:pPr>
      <w:r w:rsidRPr="0053778C">
        <w:t>1.</w:t>
      </w:r>
      <w:r w:rsidR="00467646">
        <w:t>6</w:t>
      </w:r>
      <w:r w:rsidRPr="0053778C">
        <w:t xml:space="preserve">. Командирование руководителей отделов </w:t>
      </w:r>
      <w:r w:rsidRPr="0053778C">
        <w:rPr>
          <w:rStyle w:val="fill"/>
          <w:b w:val="0"/>
          <w:bCs w:val="0"/>
          <w:i w:val="0"/>
          <w:iCs w:val="0"/>
          <w:color w:val="auto"/>
        </w:rPr>
        <w:t>(направлений, подразделений)</w:t>
      </w:r>
      <w:r w:rsidRPr="0053778C">
        <w:t xml:space="preserve"> допускается только в случаях, если это не вызовет нарушений в нормальном режиме ведения производственного процесса.</w:t>
      </w:r>
    </w:p>
    <w:p w:rsidR="00481114" w:rsidRPr="0053778C" w:rsidRDefault="00481114" w:rsidP="00481114">
      <w:pPr>
        <w:pStyle w:val="a6"/>
        <w:tabs>
          <w:tab w:val="left" w:pos="708"/>
        </w:tabs>
        <w:spacing w:before="0" w:beforeAutospacing="0"/>
        <w:jc w:val="both"/>
      </w:pPr>
      <w:r w:rsidRPr="0053778C">
        <w:rPr>
          <w:rStyle w:val="fill"/>
          <w:b w:val="0"/>
          <w:bCs w:val="0"/>
          <w:i w:val="0"/>
          <w:iCs w:val="0"/>
          <w:color w:val="auto"/>
        </w:rPr>
        <w:t>В случае командирования руководящего состава ректор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r w:rsidRPr="0053778C">
        <w:rPr>
          <w:bCs/>
          <w:iCs/>
        </w:rPr>
        <w:t xml:space="preserve"> </w:t>
      </w:r>
    </w:p>
    <w:p w:rsidR="00481114" w:rsidRPr="0053778C" w:rsidRDefault="00481114" w:rsidP="00481114">
      <w:pPr>
        <w:pStyle w:val="a6"/>
        <w:tabs>
          <w:tab w:val="left" w:pos="708"/>
        </w:tabs>
        <w:spacing w:before="0" w:beforeAutospacing="0"/>
        <w:jc w:val="both"/>
      </w:pPr>
      <w:r w:rsidRPr="0053778C">
        <w:t>1.</w:t>
      </w:r>
      <w:r w:rsidR="00467646">
        <w:t>7</w:t>
      </w:r>
      <w:r w:rsidRPr="0053778C">
        <w:t>. Запрещается направление в служебные командировки беременных женщин.</w:t>
      </w:r>
    </w:p>
    <w:p w:rsidR="00481114" w:rsidRPr="0053778C" w:rsidRDefault="00481114" w:rsidP="00481114">
      <w:pPr>
        <w:pStyle w:val="a6"/>
        <w:tabs>
          <w:tab w:val="left" w:pos="708"/>
        </w:tabs>
        <w:spacing w:before="0" w:beforeAutospacing="0"/>
        <w:jc w:val="both"/>
      </w:pPr>
      <w:r w:rsidRPr="0053778C">
        <w:t>1.</w:t>
      </w:r>
      <w:r w:rsidR="00467646">
        <w:t>8</w:t>
      </w:r>
      <w:r w:rsidRPr="0053778C">
        <w:t>.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481114" w:rsidRPr="0053778C" w:rsidRDefault="00467646" w:rsidP="00481114">
      <w:pPr>
        <w:pStyle w:val="a6"/>
        <w:tabs>
          <w:tab w:val="left" w:pos="708"/>
        </w:tabs>
        <w:spacing w:before="0" w:beforeAutospacing="0"/>
        <w:jc w:val="both"/>
      </w:pPr>
      <w:r>
        <w:t>1.9</w:t>
      </w:r>
      <w:r w:rsidR="00481114" w:rsidRPr="00BD430C">
        <w:t>. В служебные командировки только с письменного согласия допускается направлять:</w:t>
      </w:r>
    </w:p>
    <w:p w:rsidR="00481114" w:rsidRPr="0053778C" w:rsidRDefault="00481114" w:rsidP="00BD430C">
      <w:pPr>
        <w:pStyle w:val="HTML"/>
        <w:numPr>
          <w:ilvl w:val="0"/>
          <w:numId w:val="23"/>
        </w:numPr>
        <w:spacing w:after="100" w:afterAutospacing="1"/>
        <w:jc w:val="both"/>
        <w:rPr>
          <w:sz w:val="24"/>
          <w:szCs w:val="24"/>
        </w:rPr>
      </w:pPr>
      <w:r w:rsidRPr="0053778C">
        <w:rPr>
          <w:sz w:val="24"/>
          <w:szCs w:val="24"/>
        </w:rPr>
        <w:t>матерей и отцов, воспитывающих без супруга (супруги) детей в возрасте до пяти лет;</w:t>
      </w:r>
    </w:p>
    <w:p w:rsidR="00481114" w:rsidRPr="0053778C" w:rsidRDefault="00481114" w:rsidP="00BD430C">
      <w:pPr>
        <w:pStyle w:val="HTML"/>
        <w:numPr>
          <w:ilvl w:val="0"/>
          <w:numId w:val="23"/>
        </w:numPr>
        <w:spacing w:after="100" w:afterAutospacing="1"/>
        <w:jc w:val="both"/>
        <w:rPr>
          <w:sz w:val="24"/>
          <w:szCs w:val="24"/>
        </w:rPr>
      </w:pPr>
      <w:r w:rsidRPr="0053778C">
        <w:rPr>
          <w:sz w:val="24"/>
          <w:szCs w:val="24"/>
        </w:rPr>
        <w:t>сотрудников, имеющих детей-инвалидов;</w:t>
      </w:r>
    </w:p>
    <w:p w:rsidR="00481114" w:rsidRPr="0053778C" w:rsidRDefault="00481114" w:rsidP="00BD430C">
      <w:pPr>
        <w:pStyle w:val="HTML"/>
        <w:numPr>
          <w:ilvl w:val="0"/>
          <w:numId w:val="23"/>
        </w:numPr>
        <w:spacing w:after="100" w:afterAutospacing="1"/>
        <w:jc w:val="both"/>
        <w:rPr>
          <w:sz w:val="24"/>
          <w:szCs w:val="24"/>
        </w:rPr>
      </w:pPr>
      <w:r w:rsidRPr="0053778C">
        <w:rPr>
          <w:sz w:val="24"/>
          <w:szCs w:val="24"/>
        </w:rPr>
        <w:t xml:space="preserve">сотрудников, осуществляющих уход за больными членами их семей в соответствии с медицинским заключением. </w:t>
      </w:r>
    </w:p>
    <w:p w:rsidR="00481114" w:rsidRPr="0053778C" w:rsidRDefault="00481114" w:rsidP="00481114">
      <w:pPr>
        <w:pStyle w:val="a6"/>
        <w:tabs>
          <w:tab w:val="left" w:pos="708"/>
        </w:tabs>
        <w:spacing w:before="0" w:beforeAutospacing="0"/>
        <w:jc w:val="both"/>
      </w:pPr>
      <w:r w:rsidRPr="0053778C">
        <w:t>При этом такие сотрудники должны быть ознакомлены в письменной форме со своим правом отказаться от направления в служебную командировку</w:t>
      </w:r>
    </w:p>
    <w:p w:rsidR="00481114" w:rsidRPr="0053778C" w:rsidRDefault="00481114" w:rsidP="00481114">
      <w:pPr>
        <w:pStyle w:val="a6"/>
        <w:tabs>
          <w:tab w:val="left" w:pos="708"/>
        </w:tabs>
        <w:spacing w:before="0" w:beforeAutospacing="0"/>
        <w:jc w:val="both"/>
      </w:pPr>
      <w:r w:rsidRPr="0053778C">
        <w:t>1.1</w:t>
      </w:r>
      <w:r w:rsidR="00467646">
        <w:t>0</w:t>
      </w:r>
      <w:r w:rsidRPr="0053778C">
        <w:t>.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481114" w:rsidRPr="0053778C" w:rsidRDefault="00481114" w:rsidP="00481114">
      <w:pPr>
        <w:pStyle w:val="a6"/>
        <w:tabs>
          <w:tab w:val="left" w:pos="708"/>
        </w:tabs>
        <w:spacing w:before="0" w:beforeAutospacing="0"/>
        <w:jc w:val="center"/>
        <w:rPr>
          <w:b/>
        </w:rPr>
      </w:pPr>
      <w:r w:rsidRPr="0053778C">
        <w:rPr>
          <w:b/>
          <w:bCs/>
        </w:rPr>
        <w:t>2. Срок и режим командировки</w:t>
      </w:r>
    </w:p>
    <w:p w:rsidR="00481114" w:rsidRPr="0053778C" w:rsidRDefault="00481114" w:rsidP="00481114">
      <w:pPr>
        <w:pStyle w:val="a6"/>
        <w:tabs>
          <w:tab w:val="left" w:pos="708"/>
        </w:tabs>
        <w:spacing w:before="0" w:beforeAutospacing="0"/>
        <w:jc w:val="both"/>
      </w:pPr>
      <w:r w:rsidRPr="0053778C">
        <w:t xml:space="preserve">2.1. Срок командировки сотрудника (как по России, так и за рубеж) определяет </w:t>
      </w:r>
      <w:r w:rsidRPr="0053778C">
        <w:rPr>
          <w:rStyle w:val="fill"/>
          <w:b w:val="0"/>
          <w:bCs w:val="0"/>
          <w:i w:val="0"/>
          <w:iCs w:val="0"/>
          <w:color w:val="auto"/>
        </w:rPr>
        <w:t>ректор</w:t>
      </w:r>
      <w:r w:rsidRPr="0053778C">
        <w:t xml:space="preserve"> с учетом объема, сложности и других особенностей служебного поручения. </w:t>
      </w:r>
    </w:p>
    <w:p w:rsidR="00481114" w:rsidRPr="0053778C" w:rsidRDefault="00481114" w:rsidP="00481114">
      <w:pPr>
        <w:pStyle w:val="a6"/>
        <w:tabs>
          <w:tab w:val="left" w:pos="708"/>
        </w:tabs>
        <w:spacing w:before="0" w:beforeAutospacing="0"/>
        <w:jc w:val="both"/>
      </w:pPr>
      <w:r w:rsidRPr="0053778C">
        <w:t>2.2. Продолжительность командировки исчисляется по фактическому количеству дней пребывания в служебной командировке со дня убытия из учреждения и по день возвращения (включительно) обратно после выполнения служебного задания (включая выходные и нерабочие праздничные дни).</w:t>
      </w:r>
    </w:p>
    <w:p w:rsidR="00481114" w:rsidRPr="0053778C" w:rsidRDefault="00481114" w:rsidP="00481114">
      <w:pPr>
        <w:pStyle w:val="a6"/>
        <w:tabs>
          <w:tab w:val="left" w:pos="708"/>
        </w:tabs>
        <w:spacing w:before="0" w:beforeAutospacing="0"/>
        <w:jc w:val="both"/>
      </w:pPr>
      <w:r w:rsidRPr="0053778C">
        <w:lastRenderedPageBreak/>
        <w:t xml:space="preserve">Днем выезда сотрудника в командировку считается день отправления поезда, самолета, автобуса или другого транспортного средства </w:t>
      </w:r>
      <w:r w:rsidRPr="0053778C">
        <w:rPr>
          <w:rStyle w:val="fill"/>
          <w:b w:val="0"/>
          <w:bCs w:val="0"/>
          <w:i w:val="0"/>
          <w:iCs w:val="0"/>
          <w:color w:val="auto"/>
        </w:rPr>
        <w:t>из г. Чита</w:t>
      </w:r>
      <w:r w:rsidRPr="0053778C">
        <w:t xml:space="preserve">, а днем прибытия из командировки – день прибытия транспортного средства в </w:t>
      </w:r>
      <w:r w:rsidRPr="0053778C">
        <w:rPr>
          <w:rStyle w:val="fill"/>
          <w:b w:val="0"/>
          <w:bCs w:val="0"/>
          <w:i w:val="0"/>
          <w:iCs w:val="0"/>
          <w:color w:val="auto"/>
        </w:rPr>
        <w:t>г. Читу</w:t>
      </w:r>
      <w:r w:rsidRPr="0053778C">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481114" w:rsidRPr="0053778C" w:rsidRDefault="00481114" w:rsidP="00481114">
      <w:pPr>
        <w:pStyle w:val="a6"/>
        <w:tabs>
          <w:tab w:val="left" w:pos="708"/>
        </w:tabs>
        <w:spacing w:before="0" w:beforeAutospacing="0"/>
        <w:jc w:val="both"/>
      </w:pPr>
      <w:r w:rsidRPr="0053778C">
        <w:t xml:space="preserve">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w:t>
      </w:r>
      <w:r w:rsidR="00467646" w:rsidRPr="0053778C">
        <w:t>во</w:t>
      </w:r>
      <w:r w:rsidR="00467646">
        <w:t>время</w:t>
      </w:r>
      <w:r w:rsidRPr="0053778C">
        <w:t>,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481114" w:rsidRPr="0053778C" w:rsidRDefault="00481114" w:rsidP="00481114">
      <w:pPr>
        <w:pStyle w:val="a6"/>
        <w:tabs>
          <w:tab w:val="left" w:pos="708"/>
        </w:tabs>
        <w:spacing w:before="0" w:beforeAutospacing="0"/>
        <w:jc w:val="both"/>
      </w:pPr>
      <w:r w:rsidRPr="0053778C">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481114" w:rsidRPr="0053778C" w:rsidRDefault="00481114" w:rsidP="00481114">
      <w:pPr>
        <w:pStyle w:val="a6"/>
        <w:tabs>
          <w:tab w:val="left" w:pos="708"/>
        </w:tabs>
        <w:spacing w:before="0" w:beforeAutospacing="0"/>
        <w:jc w:val="both"/>
      </w:pPr>
      <w:r w:rsidRPr="0053778C">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может быть предоставлен другой день отдыха.</w:t>
      </w:r>
    </w:p>
    <w:p w:rsidR="00481114" w:rsidRPr="0053778C" w:rsidRDefault="00481114" w:rsidP="00481114">
      <w:pPr>
        <w:pStyle w:val="a6"/>
        <w:tabs>
          <w:tab w:val="left" w:pos="708"/>
        </w:tabs>
        <w:spacing w:before="0" w:beforeAutospacing="0"/>
        <w:jc w:val="both"/>
      </w:pPr>
      <w:r w:rsidRPr="0053778C">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481114" w:rsidRPr="0053778C" w:rsidRDefault="00481114" w:rsidP="00481114">
      <w:pPr>
        <w:pStyle w:val="a6"/>
        <w:tabs>
          <w:tab w:val="left" w:pos="708"/>
        </w:tabs>
        <w:spacing w:before="0" w:beforeAutospacing="0"/>
        <w:jc w:val="both"/>
      </w:pPr>
      <w:r w:rsidRPr="0053778C">
        <w:rPr>
          <w:rStyle w:val="fill"/>
          <w:b w:val="0"/>
          <w:bCs w:val="0"/>
          <w:i w:val="0"/>
          <w:iCs w:val="0"/>
          <w:color w:val="auto"/>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r w:rsidRPr="0053778C">
        <w:t>.</w:t>
      </w:r>
    </w:p>
    <w:p w:rsidR="00481114" w:rsidRPr="0053778C" w:rsidRDefault="00481114" w:rsidP="00481114">
      <w:pPr>
        <w:pStyle w:val="a6"/>
        <w:tabs>
          <w:tab w:val="left" w:pos="708"/>
        </w:tabs>
        <w:spacing w:before="0" w:beforeAutospacing="0"/>
        <w:jc w:val="both"/>
      </w:pPr>
      <w:r w:rsidRPr="0053778C">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481114" w:rsidRPr="0053778C" w:rsidRDefault="00481114" w:rsidP="00481114">
      <w:pPr>
        <w:pStyle w:val="a6"/>
        <w:tabs>
          <w:tab w:val="left" w:pos="708"/>
        </w:tabs>
        <w:spacing w:before="0" w:beforeAutospacing="0"/>
        <w:jc w:val="center"/>
        <w:rPr>
          <w:b/>
        </w:rPr>
      </w:pPr>
      <w:r w:rsidRPr="0053778C">
        <w:rPr>
          <w:b/>
          <w:bCs/>
        </w:rPr>
        <w:t>3. Порядок оформления служебных командировок</w:t>
      </w:r>
    </w:p>
    <w:p w:rsidR="00481114" w:rsidRPr="0053778C" w:rsidRDefault="00481114" w:rsidP="00481114">
      <w:pPr>
        <w:pStyle w:val="a6"/>
        <w:tabs>
          <w:tab w:val="left" w:pos="708"/>
        </w:tabs>
        <w:spacing w:before="0" w:beforeAutospacing="0"/>
        <w:jc w:val="center"/>
      </w:pPr>
      <w:r w:rsidRPr="0053778C">
        <w:t>3.1. Оформление служебных командировок по России и в страны СНГ</w:t>
      </w:r>
      <w:r w:rsidRPr="0053778C">
        <w:rPr>
          <w:bCs/>
        </w:rPr>
        <w:t>.</w:t>
      </w:r>
    </w:p>
    <w:p w:rsidR="00481114" w:rsidRPr="0053778C" w:rsidRDefault="00481114" w:rsidP="00481114">
      <w:pPr>
        <w:pStyle w:val="a6"/>
        <w:tabs>
          <w:tab w:val="left" w:pos="708"/>
        </w:tabs>
        <w:spacing w:before="0" w:beforeAutospacing="0"/>
        <w:jc w:val="both"/>
      </w:pPr>
      <w:r w:rsidRPr="0053778C">
        <w:t xml:space="preserve">3.1.1. Планирование командировок осуществляется </w:t>
      </w:r>
      <w:r w:rsidR="00467646">
        <w:t>руководителями структурных подразделений Академии по производственной необходимости по согласованию с ректором Академии</w:t>
      </w:r>
      <w:r w:rsidRPr="0053778C">
        <w:t>.</w:t>
      </w:r>
    </w:p>
    <w:p w:rsidR="00481114" w:rsidRPr="0053778C" w:rsidRDefault="00467646" w:rsidP="00481114">
      <w:pPr>
        <w:pStyle w:val="a6"/>
        <w:tabs>
          <w:tab w:val="left" w:pos="708"/>
        </w:tabs>
        <w:spacing w:before="0" w:beforeAutospacing="0"/>
        <w:jc w:val="both"/>
      </w:pPr>
      <w:r>
        <w:tab/>
      </w:r>
      <w:r w:rsidR="00481114" w:rsidRPr="0053778C">
        <w:t xml:space="preserve">Контроль за эффективностью использования командировочных расходов возлагается на </w:t>
      </w:r>
      <w:r w:rsidR="00BD430C">
        <w:rPr>
          <w:rStyle w:val="fill"/>
          <w:b w:val="0"/>
          <w:bCs w:val="0"/>
          <w:i w:val="0"/>
          <w:iCs w:val="0"/>
          <w:color w:val="auto"/>
        </w:rPr>
        <w:t>отдел бухгалтерского учета и контроля</w:t>
      </w:r>
      <w:r w:rsidR="00481114" w:rsidRPr="0053778C">
        <w:t>.</w:t>
      </w:r>
    </w:p>
    <w:p w:rsidR="00481114" w:rsidRPr="0053778C" w:rsidRDefault="00481114" w:rsidP="00481114">
      <w:pPr>
        <w:pStyle w:val="a6"/>
        <w:tabs>
          <w:tab w:val="left" w:pos="708"/>
        </w:tabs>
        <w:spacing w:before="0" w:beforeAutospacing="0"/>
        <w:jc w:val="both"/>
      </w:pPr>
      <w:r w:rsidRPr="0053778C">
        <w:t xml:space="preserve">3.1.2. Внеплановые командировки сотрудников осуществляются по решению ректора </w:t>
      </w:r>
      <w:r w:rsidRPr="0053778C">
        <w:rPr>
          <w:rStyle w:val="fill"/>
          <w:b w:val="0"/>
          <w:bCs w:val="0"/>
          <w:i w:val="0"/>
          <w:iCs w:val="0"/>
          <w:color w:val="auto"/>
        </w:rPr>
        <w:t xml:space="preserve">на основании служебной записки </w:t>
      </w:r>
      <w:r w:rsidR="00BD430C">
        <w:rPr>
          <w:rStyle w:val="fill"/>
          <w:b w:val="0"/>
          <w:bCs w:val="0"/>
          <w:i w:val="0"/>
          <w:iCs w:val="0"/>
          <w:color w:val="auto"/>
        </w:rPr>
        <w:t xml:space="preserve">(докладной) </w:t>
      </w:r>
      <w:r w:rsidRPr="0053778C">
        <w:rPr>
          <w:rStyle w:val="fill"/>
          <w:b w:val="0"/>
          <w:bCs w:val="0"/>
          <w:i w:val="0"/>
          <w:iCs w:val="0"/>
          <w:color w:val="auto"/>
        </w:rPr>
        <w:t>руководителя структурного подразделения, инициировавшего выезд, при наличии финансовых средств</w:t>
      </w:r>
      <w:r w:rsidRPr="0053778C">
        <w:t>.</w:t>
      </w:r>
    </w:p>
    <w:p w:rsidR="00481114" w:rsidRPr="0053778C" w:rsidRDefault="00481114" w:rsidP="00481114">
      <w:pPr>
        <w:pStyle w:val="a6"/>
        <w:tabs>
          <w:tab w:val="left" w:pos="708"/>
        </w:tabs>
        <w:spacing w:before="0" w:beforeAutospacing="0"/>
        <w:jc w:val="both"/>
      </w:pPr>
      <w:r w:rsidRPr="0053778C">
        <w:lastRenderedPageBreak/>
        <w:t xml:space="preserve">3.1.3 Основанием для командирования сотрудников считается служебное задание </w:t>
      </w:r>
      <w:r w:rsidRPr="0053778C">
        <w:rPr>
          <w:rStyle w:val="fill"/>
          <w:b w:val="0"/>
          <w:bCs w:val="0"/>
          <w:i w:val="0"/>
          <w:iCs w:val="0"/>
          <w:color w:val="auto"/>
        </w:rPr>
        <w:t>руководителя структурного подразделения (уполномоченного должностного лица)</w:t>
      </w:r>
      <w:r w:rsidRPr="0053778C">
        <w:t xml:space="preserve"> сотруднику.</w:t>
      </w:r>
    </w:p>
    <w:p w:rsidR="00481114" w:rsidRPr="0053778C" w:rsidRDefault="00467646" w:rsidP="00BD430C">
      <w:pPr>
        <w:pStyle w:val="a6"/>
        <w:tabs>
          <w:tab w:val="left" w:pos="708"/>
        </w:tabs>
        <w:spacing w:before="0" w:beforeAutospacing="0"/>
        <w:jc w:val="both"/>
      </w:pPr>
      <w:r>
        <w:tab/>
      </w:r>
      <w:r w:rsidR="00481114" w:rsidRPr="0053778C">
        <w:t xml:space="preserve">На основании полученного служебного задания </w:t>
      </w:r>
      <w:r w:rsidR="00BD430C">
        <w:t xml:space="preserve">общий отдел готовит </w:t>
      </w:r>
      <w:r w:rsidR="00481114" w:rsidRPr="0053778C">
        <w:t>приказ (форма № Т</w:t>
      </w:r>
      <w:r w:rsidR="00481114" w:rsidRPr="0053778C">
        <w:noBreakHyphen/>
        <w:t>9) о направлении сотрудника в командировку или приказ (распоряжение) о направлении сотруднико</w:t>
      </w:r>
      <w:r w:rsidR="00BD430C">
        <w:t>в в командировку (форма № Т</w:t>
      </w:r>
      <w:r w:rsidR="00BD430C">
        <w:noBreakHyphen/>
        <w:t>9а).</w:t>
      </w:r>
    </w:p>
    <w:p w:rsidR="00481114" w:rsidRPr="0053778C" w:rsidRDefault="00481114" w:rsidP="00481114">
      <w:pPr>
        <w:pStyle w:val="a6"/>
        <w:tabs>
          <w:tab w:val="left" w:pos="708"/>
        </w:tabs>
        <w:spacing w:before="0" w:beforeAutospacing="0"/>
        <w:jc w:val="both"/>
      </w:pPr>
      <w:r w:rsidRPr="0053778C">
        <w:t xml:space="preserve">3.1.6. </w:t>
      </w:r>
      <w:r w:rsidRPr="0053778C">
        <w:rPr>
          <w:rStyle w:val="fill"/>
          <w:b w:val="0"/>
          <w:bCs w:val="0"/>
          <w:i w:val="0"/>
          <w:iCs w:val="0"/>
          <w:color w:val="auto"/>
        </w:rPr>
        <w:t>Не позднее чем за три рабочих дня</w:t>
      </w:r>
      <w:r w:rsidRPr="0053778C">
        <w:t xml:space="preserve"> до начала командировки копия приказа о командировке направляются в </w:t>
      </w:r>
      <w:r w:rsidR="00BD430C">
        <w:t>отдел бухгалтерского учета и контроля</w:t>
      </w:r>
      <w:r w:rsidRPr="0053778C">
        <w:t xml:space="preserve"> для </w:t>
      </w:r>
      <w:r w:rsidR="00BD430C">
        <w:rPr>
          <w:rStyle w:val="fill"/>
          <w:b w:val="0"/>
          <w:bCs w:val="0"/>
          <w:i w:val="0"/>
          <w:iCs w:val="0"/>
          <w:color w:val="auto"/>
        </w:rPr>
        <w:t>выдачи</w:t>
      </w:r>
      <w:r w:rsidRPr="0053778C">
        <w:rPr>
          <w:rStyle w:val="fill"/>
          <w:b w:val="0"/>
          <w:bCs w:val="0"/>
          <w:i w:val="0"/>
          <w:iCs w:val="0"/>
          <w:color w:val="auto"/>
        </w:rPr>
        <w:t xml:space="preserve"> денежных средств</w:t>
      </w:r>
      <w:r w:rsidR="00BD430C">
        <w:rPr>
          <w:rStyle w:val="fill"/>
          <w:b w:val="0"/>
          <w:bCs w:val="0"/>
          <w:i w:val="0"/>
          <w:iCs w:val="0"/>
          <w:color w:val="auto"/>
        </w:rPr>
        <w:t xml:space="preserve"> под отчет</w:t>
      </w:r>
      <w:r w:rsidRPr="0053778C">
        <w:t>.</w:t>
      </w:r>
    </w:p>
    <w:p w:rsidR="00481114" w:rsidRPr="0053778C" w:rsidRDefault="00481114" w:rsidP="00481114">
      <w:pPr>
        <w:pStyle w:val="a6"/>
        <w:tabs>
          <w:tab w:val="left" w:pos="708"/>
        </w:tabs>
        <w:spacing w:before="0" w:beforeAutospacing="0"/>
        <w:jc w:val="center"/>
      </w:pPr>
      <w:r w:rsidRPr="0053778C">
        <w:t>3.2. Оформление служебных командировок за рубеж.</w:t>
      </w:r>
    </w:p>
    <w:p w:rsidR="00481114" w:rsidRPr="0053778C" w:rsidRDefault="00481114" w:rsidP="00481114">
      <w:pPr>
        <w:pStyle w:val="a6"/>
        <w:tabs>
          <w:tab w:val="left" w:pos="708"/>
        </w:tabs>
        <w:spacing w:before="0" w:beforeAutospacing="0"/>
        <w:jc w:val="both"/>
      </w:pPr>
      <w:r w:rsidRPr="0053778C">
        <w:t>3.2.1. Целями загранкомандировок являются:</w:t>
      </w:r>
    </w:p>
    <w:p w:rsidR="00481114" w:rsidRPr="0053778C" w:rsidRDefault="00481114" w:rsidP="00BD430C">
      <w:pPr>
        <w:pStyle w:val="HTML"/>
        <w:numPr>
          <w:ilvl w:val="0"/>
          <w:numId w:val="27"/>
        </w:numPr>
        <w:tabs>
          <w:tab w:val="clear" w:pos="916"/>
          <w:tab w:val="left" w:pos="284"/>
        </w:tabs>
        <w:spacing w:after="100" w:afterAutospacing="1"/>
        <w:jc w:val="both"/>
        <w:rPr>
          <w:sz w:val="24"/>
          <w:szCs w:val="24"/>
        </w:rPr>
      </w:pPr>
      <w:r w:rsidRPr="0053778C">
        <w:rPr>
          <w:rStyle w:val="fill"/>
          <w:b w:val="0"/>
          <w:bCs w:val="0"/>
          <w:i w:val="0"/>
          <w:iCs w:val="0"/>
          <w:color w:val="auto"/>
          <w:sz w:val="24"/>
          <w:szCs w:val="24"/>
        </w:rPr>
        <w:t>научные стажировки, в том числе повышение квалификации;</w:t>
      </w:r>
    </w:p>
    <w:p w:rsidR="00481114" w:rsidRPr="0053778C" w:rsidRDefault="00481114" w:rsidP="00BD430C">
      <w:pPr>
        <w:pStyle w:val="HTML"/>
        <w:numPr>
          <w:ilvl w:val="0"/>
          <w:numId w:val="27"/>
        </w:numPr>
        <w:tabs>
          <w:tab w:val="clear" w:pos="916"/>
          <w:tab w:val="left" w:pos="284"/>
        </w:tabs>
        <w:spacing w:after="100" w:afterAutospacing="1"/>
        <w:jc w:val="both"/>
        <w:rPr>
          <w:sz w:val="24"/>
          <w:szCs w:val="24"/>
        </w:rPr>
      </w:pPr>
      <w:r w:rsidRPr="0053778C">
        <w:rPr>
          <w:rStyle w:val="fill"/>
          <w:b w:val="0"/>
          <w:bCs w:val="0"/>
          <w:i w:val="0"/>
          <w:iCs w:val="0"/>
          <w:color w:val="auto"/>
          <w:sz w:val="24"/>
          <w:szCs w:val="24"/>
        </w:rPr>
        <w:t>научно-исследовательская работа;</w:t>
      </w:r>
    </w:p>
    <w:p w:rsidR="00481114" w:rsidRPr="0053778C" w:rsidRDefault="00481114" w:rsidP="00BD430C">
      <w:pPr>
        <w:pStyle w:val="HTML"/>
        <w:numPr>
          <w:ilvl w:val="0"/>
          <w:numId w:val="27"/>
        </w:numPr>
        <w:tabs>
          <w:tab w:val="clear" w:pos="916"/>
          <w:tab w:val="left" w:pos="284"/>
        </w:tabs>
        <w:spacing w:after="100" w:afterAutospacing="1"/>
        <w:jc w:val="both"/>
        <w:rPr>
          <w:sz w:val="24"/>
          <w:szCs w:val="24"/>
        </w:rPr>
      </w:pPr>
      <w:r w:rsidRPr="0053778C">
        <w:rPr>
          <w:rStyle w:val="fill"/>
          <w:b w:val="0"/>
          <w:bCs w:val="0"/>
          <w:i w:val="0"/>
          <w:iCs w:val="0"/>
          <w:color w:val="auto"/>
          <w:sz w:val="24"/>
          <w:szCs w:val="24"/>
        </w:rPr>
        <w:t>участие в международных форумах (конференциях, конгрессах, симпозиумах и т. д.);</w:t>
      </w:r>
    </w:p>
    <w:p w:rsidR="00481114" w:rsidRPr="0053778C" w:rsidRDefault="00481114" w:rsidP="00BD430C">
      <w:pPr>
        <w:pStyle w:val="HTML"/>
        <w:numPr>
          <w:ilvl w:val="0"/>
          <w:numId w:val="27"/>
        </w:numPr>
        <w:tabs>
          <w:tab w:val="clear" w:pos="916"/>
          <w:tab w:val="left" w:pos="284"/>
        </w:tabs>
        <w:spacing w:after="100" w:afterAutospacing="1"/>
        <w:jc w:val="both"/>
        <w:rPr>
          <w:sz w:val="24"/>
          <w:szCs w:val="24"/>
        </w:rPr>
      </w:pPr>
      <w:r w:rsidRPr="0053778C">
        <w:rPr>
          <w:rStyle w:val="fill"/>
          <w:b w:val="0"/>
          <w:bCs w:val="0"/>
          <w:i w:val="0"/>
          <w:iCs w:val="0"/>
          <w:color w:val="auto"/>
          <w:sz w:val="24"/>
          <w:szCs w:val="24"/>
        </w:rPr>
        <w:t>проведение переговоров;</w:t>
      </w:r>
    </w:p>
    <w:p w:rsidR="00481114" w:rsidRPr="0053778C" w:rsidRDefault="00481114" w:rsidP="00BD430C">
      <w:pPr>
        <w:pStyle w:val="HTML"/>
        <w:numPr>
          <w:ilvl w:val="0"/>
          <w:numId w:val="27"/>
        </w:numPr>
        <w:tabs>
          <w:tab w:val="clear" w:pos="916"/>
          <w:tab w:val="left" w:pos="284"/>
        </w:tabs>
        <w:spacing w:after="100" w:afterAutospacing="1"/>
        <w:jc w:val="both"/>
        <w:rPr>
          <w:sz w:val="24"/>
          <w:szCs w:val="24"/>
        </w:rPr>
      </w:pPr>
      <w:r w:rsidRPr="0053778C">
        <w:rPr>
          <w:rStyle w:val="fill"/>
          <w:b w:val="0"/>
          <w:bCs w:val="0"/>
          <w:i w:val="0"/>
          <w:iCs w:val="0"/>
          <w:color w:val="auto"/>
          <w:sz w:val="24"/>
          <w:szCs w:val="24"/>
        </w:rPr>
        <w:t>другие цели с разрешения ректора.</w:t>
      </w:r>
    </w:p>
    <w:p w:rsidR="00481114" w:rsidRPr="0053778C" w:rsidRDefault="00481114" w:rsidP="00481114">
      <w:pPr>
        <w:pStyle w:val="a6"/>
        <w:tabs>
          <w:tab w:val="left" w:pos="284"/>
        </w:tabs>
        <w:spacing w:before="0" w:beforeAutospacing="0"/>
        <w:jc w:val="both"/>
      </w:pPr>
      <w:r w:rsidRPr="0053778C">
        <w:t xml:space="preserve">3.2.2. Основанием загранкомандировки служит: </w:t>
      </w:r>
    </w:p>
    <w:p w:rsidR="00481114" w:rsidRPr="0053778C" w:rsidRDefault="00481114" w:rsidP="00BD430C">
      <w:pPr>
        <w:pStyle w:val="HTML"/>
        <w:numPr>
          <w:ilvl w:val="0"/>
          <w:numId w:val="28"/>
        </w:numPr>
        <w:tabs>
          <w:tab w:val="clear" w:pos="916"/>
          <w:tab w:val="left" w:pos="284"/>
        </w:tabs>
        <w:spacing w:after="100" w:afterAutospacing="1"/>
        <w:jc w:val="both"/>
        <w:rPr>
          <w:sz w:val="24"/>
          <w:szCs w:val="24"/>
        </w:rPr>
      </w:pPr>
      <w:r w:rsidRPr="0053778C">
        <w:rPr>
          <w:rStyle w:val="fill"/>
          <w:b w:val="0"/>
          <w:bCs w:val="0"/>
          <w:i w:val="0"/>
          <w:iCs w:val="0"/>
          <w:color w:val="auto"/>
          <w:sz w:val="24"/>
          <w:szCs w:val="24"/>
        </w:rPr>
        <w:t>договор о сотрудничестве с зарубежным образовательным, научным учреждением;</w:t>
      </w:r>
    </w:p>
    <w:p w:rsidR="00481114" w:rsidRPr="0053778C" w:rsidRDefault="00481114" w:rsidP="00BD430C">
      <w:pPr>
        <w:pStyle w:val="HTML"/>
        <w:numPr>
          <w:ilvl w:val="0"/>
          <w:numId w:val="28"/>
        </w:numPr>
        <w:tabs>
          <w:tab w:val="clear" w:pos="916"/>
          <w:tab w:val="left" w:pos="284"/>
        </w:tabs>
        <w:spacing w:after="100" w:afterAutospacing="1"/>
        <w:jc w:val="both"/>
        <w:rPr>
          <w:sz w:val="24"/>
          <w:szCs w:val="24"/>
        </w:rPr>
      </w:pPr>
      <w:r w:rsidRPr="0053778C">
        <w:rPr>
          <w:rStyle w:val="fill"/>
          <w:b w:val="0"/>
          <w:bCs w:val="0"/>
          <w:i w:val="0"/>
          <w:iCs w:val="0"/>
          <w:color w:val="auto"/>
          <w:sz w:val="24"/>
          <w:szCs w:val="24"/>
        </w:rPr>
        <w:t>договор на внешнеэкономическую деятельность;</w:t>
      </w:r>
    </w:p>
    <w:p w:rsidR="00481114" w:rsidRPr="0053778C" w:rsidRDefault="00481114" w:rsidP="00BD430C">
      <w:pPr>
        <w:pStyle w:val="HTML"/>
        <w:numPr>
          <w:ilvl w:val="0"/>
          <w:numId w:val="28"/>
        </w:numPr>
        <w:tabs>
          <w:tab w:val="clear" w:pos="916"/>
          <w:tab w:val="left" w:pos="284"/>
        </w:tabs>
        <w:spacing w:after="100" w:afterAutospacing="1"/>
        <w:jc w:val="both"/>
        <w:rPr>
          <w:sz w:val="24"/>
          <w:szCs w:val="24"/>
        </w:rPr>
      </w:pPr>
      <w:r w:rsidRPr="0053778C">
        <w:rPr>
          <w:rStyle w:val="fill"/>
          <w:b w:val="0"/>
          <w:bCs w:val="0"/>
          <w:i w:val="0"/>
          <w:iCs w:val="0"/>
          <w:color w:val="auto"/>
          <w:sz w:val="24"/>
          <w:szCs w:val="24"/>
        </w:rPr>
        <w:t>официальное приглашение на участие в международных форумах (конференциях, конгрессах, симпозиумах и т. д.).</w:t>
      </w:r>
    </w:p>
    <w:p w:rsidR="00481114" w:rsidRPr="0053778C" w:rsidRDefault="00481114" w:rsidP="00481114">
      <w:pPr>
        <w:pStyle w:val="a6"/>
        <w:tabs>
          <w:tab w:val="left" w:pos="708"/>
        </w:tabs>
        <w:spacing w:before="0" w:beforeAutospacing="0"/>
        <w:jc w:val="both"/>
      </w:pPr>
      <w:r w:rsidRPr="0053778C">
        <w:t xml:space="preserve">3.2.3. Ответственность за обоснованность загранкомандировки несет </w:t>
      </w:r>
      <w:r w:rsidRPr="0053778C">
        <w:rPr>
          <w:rStyle w:val="fill"/>
          <w:b w:val="0"/>
          <w:bCs w:val="0"/>
          <w:i w:val="0"/>
          <w:iCs w:val="0"/>
          <w:color w:val="auto"/>
        </w:rPr>
        <w:t>руководитель соответствующего структурного подразделения</w:t>
      </w:r>
      <w:r w:rsidRPr="0053778C">
        <w:t xml:space="preserve">. </w:t>
      </w:r>
    </w:p>
    <w:p w:rsidR="00481114" w:rsidRPr="0053778C" w:rsidRDefault="00467646" w:rsidP="00BD430C">
      <w:pPr>
        <w:pStyle w:val="a6"/>
        <w:tabs>
          <w:tab w:val="left" w:pos="708"/>
        </w:tabs>
        <w:spacing w:before="0" w:beforeAutospacing="0"/>
        <w:jc w:val="both"/>
      </w:pPr>
      <w:r>
        <w:tab/>
      </w:r>
      <w:r w:rsidR="00481114" w:rsidRPr="0053778C">
        <w:t xml:space="preserve">Направление сотрудника в загранкомандировку должно быть оформлено приказом </w:t>
      </w:r>
      <w:r w:rsidR="00BD430C" w:rsidRPr="0053778C">
        <w:t>(форма № Т</w:t>
      </w:r>
      <w:r w:rsidR="00BD430C" w:rsidRPr="0053778C">
        <w:noBreakHyphen/>
        <w:t>9) о направлении сотрудника в командировку или приказ (распоряжение) о направлении сотруднико</w:t>
      </w:r>
      <w:r w:rsidR="00BD430C">
        <w:t>в в командировку (форма № Т</w:t>
      </w:r>
      <w:r w:rsidR="00BD430C">
        <w:noBreakHyphen/>
        <w:t xml:space="preserve">9а). </w:t>
      </w:r>
      <w:r w:rsidR="00481114" w:rsidRPr="0053778C">
        <w:t>К приказу прилагаются</w:t>
      </w:r>
      <w:r w:rsidR="00BD430C">
        <w:t xml:space="preserve"> </w:t>
      </w:r>
      <w:r w:rsidR="00481114" w:rsidRPr="0053778C">
        <w:rPr>
          <w:rStyle w:val="fill"/>
          <w:b w:val="0"/>
          <w:bCs w:val="0"/>
          <w:i w:val="0"/>
          <w:iCs w:val="0"/>
          <w:color w:val="auto"/>
        </w:rPr>
        <w:t>переведенные на русский язык документы, поступившие от принимающей стороны (вызов).</w:t>
      </w:r>
    </w:p>
    <w:p w:rsidR="00481114" w:rsidRPr="0053778C" w:rsidRDefault="00481114" w:rsidP="00481114">
      <w:pPr>
        <w:pStyle w:val="a6"/>
        <w:tabs>
          <w:tab w:val="left" w:pos="708"/>
        </w:tabs>
        <w:spacing w:before="0" w:beforeAutospacing="0"/>
        <w:jc w:val="both"/>
      </w:pPr>
      <w:r w:rsidRPr="0053778C">
        <w:t>3.2.4. Фактическое время пребывания в командировке за пределами России определяется:</w:t>
      </w:r>
    </w:p>
    <w:p w:rsidR="00481114" w:rsidRPr="0053778C" w:rsidRDefault="00481114" w:rsidP="00481114">
      <w:pPr>
        <w:pStyle w:val="a6"/>
        <w:tabs>
          <w:tab w:val="left" w:pos="708"/>
        </w:tabs>
        <w:spacing w:before="0" w:beforeAutospacing="0"/>
        <w:jc w:val="both"/>
      </w:pPr>
      <w:r w:rsidRPr="0053778C">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481114" w:rsidRPr="0053778C" w:rsidRDefault="00481114" w:rsidP="00481114">
      <w:pPr>
        <w:pStyle w:val="a6"/>
        <w:tabs>
          <w:tab w:val="left" w:pos="708"/>
        </w:tabs>
        <w:spacing w:before="0" w:beforeAutospacing="0"/>
        <w:jc w:val="both"/>
      </w:pPr>
      <w:r w:rsidRPr="0053778C">
        <w:t>б) в случае командировки в страны, с которыми не установлен или упрощен пограничный контроль, – согласно отметкам стороны, которая командирует, и стороны, которая принимает;</w:t>
      </w:r>
    </w:p>
    <w:p w:rsidR="00481114" w:rsidRPr="0053778C" w:rsidRDefault="00481114" w:rsidP="00481114">
      <w:pPr>
        <w:pStyle w:val="a6"/>
        <w:tabs>
          <w:tab w:val="left" w:pos="708"/>
        </w:tabs>
        <w:spacing w:before="0" w:beforeAutospacing="0"/>
        <w:jc w:val="both"/>
      </w:pPr>
      <w:r w:rsidRPr="0053778C">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481114" w:rsidRPr="0053778C" w:rsidRDefault="00481114" w:rsidP="00481114">
      <w:pPr>
        <w:pStyle w:val="a6"/>
        <w:tabs>
          <w:tab w:val="left" w:pos="708"/>
        </w:tabs>
        <w:spacing w:before="0" w:beforeAutospacing="0"/>
        <w:jc w:val="both"/>
      </w:pPr>
      <w:r w:rsidRPr="0053778C">
        <w:t xml:space="preserve">3.2.5. Если сотрудник получил аванс на командировочные расходы, но не выехал в командировку, он обязан в течение </w:t>
      </w:r>
      <w:r w:rsidRPr="0053778C">
        <w:rPr>
          <w:rStyle w:val="fill"/>
          <w:b w:val="0"/>
          <w:bCs w:val="0"/>
          <w:i w:val="0"/>
          <w:iCs w:val="0"/>
          <w:color w:val="auto"/>
        </w:rPr>
        <w:t>трех рабочих дней</w:t>
      </w:r>
      <w:r w:rsidRPr="0053778C">
        <w:rPr>
          <w:bCs/>
          <w:iCs/>
        </w:rPr>
        <w:t xml:space="preserve"> </w:t>
      </w:r>
      <w:r w:rsidRPr="0053778C">
        <w:t xml:space="preserve">со дня принятия решения об отмене поездки возвратить </w:t>
      </w:r>
      <w:r w:rsidRPr="0053778C">
        <w:rPr>
          <w:rStyle w:val="fill"/>
          <w:b w:val="0"/>
          <w:bCs w:val="0"/>
          <w:i w:val="0"/>
          <w:iCs w:val="0"/>
          <w:color w:val="auto"/>
        </w:rPr>
        <w:t>в кассу</w:t>
      </w:r>
      <w:r w:rsidRPr="0053778C">
        <w:t xml:space="preserve"> полученные им денежные средства в валюте той страны, в которой был выдан аванс.</w:t>
      </w:r>
    </w:p>
    <w:p w:rsidR="00481114" w:rsidRPr="0053778C" w:rsidRDefault="00481114" w:rsidP="00481114">
      <w:pPr>
        <w:pStyle w:val="a6"/>
        <w:tabs>
          <w:tab w:val="left" w:pos="708"/>
        </w:tabs>
        <w:spacing w:before="0" w:beforeAutospacing="0"/>
        <w:jc w:val="center"/>
      </w:pPr>
      <w:r w:rsidRPr="0053778C">
        <w:rPr>
          <w:bCs/>
        </w:rPr>
        <w:lastRenderedPageBreak/>
        <w:t>3.3. Выдача денежных средств на командировочные расходы</w:t>
      </w:r>
    </w:p>
    <w:p w:rsidR="00481114" w:rsidRPr="0053778C" w:rsidRDefault="00481114" w:rsidP="00481114">
      <w:pPr>
        <w:pStyle w:val="a6"/>
        <w:tabs>
          <w:tab w:val="left" w:pos="708"/>
        </w:tabs>
        <w:spacing w:before="0" w:beforeAutospacing="0"/>
        <w:jc w:val="both"/>
      </w:pPr>
      <w:r w:rsidRPr="0053778C">
        <w:t xml:space="preserve">3.3.1. Финансирование командировочных расходов производится в соответствии с </w:t>
      </w:r>
      <w:r w:rsidR="00467646">
        <w:t xml:space="preserve">кодами финансового обеспечения </w:t>
      </w:r>
      <w:r w:rsidR="00D53188">
        <w:t>за счет</w:t>
      </w:r>
      <w:r w:rsidRPr="0053778C">
        <w:t>:</w:t>
      </w:r>
    </w:p>
    <w:p w:rsidR="00481114" w:rsidRPr="0053778C" w:rsidRDefault="00481114" w:rsidP="00BD430C">
      <w:pPr>
        <w:pStyle w:val="HTML"/>
        <w:numPr>
          <w:ilvl w:val="0"/>
          <w:numId w:val="30"/>
        </w:numPr>
        <w:tabs>
          <w:tab w:val="clear" w:pos="916"/>
          <w:tab w:val="left" w:pos="284"/>
        </w:tabs>
        <w:spacing w:after="100" w:afterAutospacing="1"/>
        <w:jc w:val="both"/>
        <w:rPr>
          <w:sz w:val="24"/>
          <w:szCs w:val="24"/>
        </w:rPr>
      </w:pPr>
      <w:r w:rsidRPr="0053778C">
        <w:rPr>
          <w:rStyle w:val="fill"/>
          <w:b w:val="0"/>
          <w:bCs w:val="0"/>
          <w:i w:val="0"/>
          <w:iCs w:val="0"/>
          <w:color w:val="auto"/>
          <w:sz w:val="24"/>
          <w:szCs w:val="24"/>
        </w:rPr>
        <w:t>выделенных субсидий на выполнение государственного задания;</w:t>
      </w:r>
      <w:r w:rsidRPr="0053778C">
        <w:rPr>
          <w:bCs/>
          <w:iCs/>
          <w:sz w:val="24"/>
          <w:szCs w:val="24"/>
        </w:rPr>
        <w:t xml:space="preserve"> </w:t>
      </w:r>
    </w:p>
    <w:p w:rsidR="00481114" w:rsidRPr="0053778C" w:rsidRDefault="00481114" w:rsidP="00BD430C">
      <w:pPr>
        <w:pStyle w:val="HTML"/>
        <w:numPr>
          <w:ilvl w:val="0"/>
          <w:numId w:val="30"/>
        </w:numPr>
        <w:tabs>
          <w:tab w:val="clear" w:pos="916"/>
          <w:tab w:val="left" w:pos="284"/>
        </w:tabs>
        <w:spacing w:after="100" w:afterAutospacing="1"/>
        <w:jc w:val="both"/>
        <w:rPr>
          <w:sz w:val="24"/>
          <w:szCs w:val="24"/>
        </w:rPr>
      </w:pPr>
      <w:r w:rsidRPr="0053778C">
        <w:rPr>
          <w:bCs/>
          <w:iCs/>
          <w:sz w:val="24"/>
          <w:szCs w:val="24"/>
        </w:rPr>
        <w:t>средств ОМС;</w:t>
      </w:r>
    </w:p>
    <w:p w:rsidR="00481114" w:rsidRPr="00D53188" w:rsidRDefault="00481114" w:rsidP="00D53188">
      <w:pPr>
        <w:pStyle w:val="HTML"/>
        <w:numPr>
          <w:ilvl w:val="0"/>
          <w:numId w:val="30"/>
        </w:numPr>
        <w:tabs>
          <w:tab w:val="clear" w:pos="916"/>
          <w:tab w:val="left" w:pos="284"/>
        </w:tabs>
        <w:spacing w:after="100" w:afterAutospacing="1"/>
        <w:jc w:val="both"/>
        <w:rPr>
          <w:sz w:val="24"/>
          <w:szCs w:val="24"/>
        </w:rPr>
      </w:pPr>
      <w:r w:rsidRPr="0053778C">
        <w:rPr>
          <w:rStyle w:val="fill"/>
          <w:b w:val="0"/>
          <w:bCs w:val="0"/>
          <w:i w:val="0"/>
          <w:iCs w:val="0"/>
          <w:color w:val="auto"/>
          <w:sz w:val="24"/>
          <w:szCs w:val="24"/>
        </w:rPr>
        <w:t xml:space="preserve">средств от платных </w:t>
      </w:r>
      <w:r w:rsidR="00D53188">
        <w:rPr>
          <w:rStyle w:val="fill"/>
          <w:b w:val="0"/>
          <w:bCs w:val="0"/>
          <w:i w:val="0"/>
          <w:iCs w:val="0"/>
          <w:color w:val="auto"/>
          <w:sz w:val="24"/>
          <w:szCs w:val="24"/>
        </w:rPr>
        <w:t>услуг.</w:t>
      </w:r>
    </w:p>
    <w:p w:rsidR="00481114" w:rsidRPr="0053778C" w:rsidRDefault="00481114" w:rsidP="00481114">
      <w:pPr>
        <w:pStyle w:val="a6"/>
        <w:tabs>
          <w:tab w:val="left" w:pos="708"/>
        </w:tabs>
        <w:spacing w:before="0" w:beforeAutospacing="0"/>
        <w:jc w:val="both"/>
      </w:pPr>
      <w:r w:rsidRPr="0053778C">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копии приказа о направлении сотрудника в командировку.</w:t>
      </w:r>
    </w:p>
    <w:p w:rsidR="00481114" w:rsidRPr="0053778C" w:rsidRDefault="00481114" w:rsidP="00481114">
      <w:pPr>
        <w:pStyle w:val="a6"/>
        <w:tabs>
          <w:tab w:val="left" w:pos="708"/>
        </w:tabs>
        <w:spacing w:before="0" w:beforeAutospacing="0"/>
        <w:jc w:val="both"/>
      </w:pPr>
      <w:r w:rsidRPr="0053778C">
        <w:t>3.3.3. При командировках по России и загранкомандировках аванс выдается в рублях по официальному обменному курсу Банка России к иностранным валютам стран пребывания, установленному на день выдачи аванса.</w:t>
      </w:r>
    </w:p>
    <w:p w:rsidR="00481114" w:rsidRPr="0053778C" w:rsidRDefault="00481114" w:rsidP="00481114">
      <w:pPr>
        <w:pStyle w:val="a6"/>
        <w:tabs>
          <w:tab w:val="left" w:pos="708"/>
        </w:tabs>
        <w:spacing w:before="0" w:beforeAutospacing="0"/>
        <w:jc w:val="both"/>
      </w:pPr>
      <w:r w:rsidRPr="0053778C">
        <w:t xml:space="preserve">3.3.4. Выдача денежных средств на командировочные расходы производится путем </w:t>
      </w:r>
      <w:r w:rsidRPr="0053778C">
        <w:rPr>
          <w:rStyle w:val="fill"/>
          <w:b w:val="0"/>
          <w:bCs w:val="0"/>
          <w:i w:val="0"/>
          <w:iCs w:val="0"/>
          <w:color w:val="auto"/>
        </w:rPr>
        <w:t>выдачи наличными из кассы бухгалтерии либо на банковскую карт</w:t>
      </w:r>
      <w:r w:rsidR="00295429">
        <w:rPr>
          <w:rStyle w:val="fill"/>
          <w:b w:val="0"/>
          <w:bCs w:val="0"/>
          <w:i w:val="0"/>
          <w:iCs w:val="0"/>
          <w:color w:val="auto"/>
        </w:rPr>
        <w:t>у</w:t>
      </w:r>
      <w:r w:rsidRPr="0053778C">
        <w:rPr>
          <w:rStyle w:val="fill"/>
          <w:b w:val="0"/>
          <w:bCs w:val="0"/>
          <w:i w:val="0"/>
          <w:iCs w:val="0"/>
          <w:color w:val="auto"/>
        </w:rPr>
        <w:t xml:space="preserve"> сотрудника</w:t>
      </w:r>
      <w:r w:rsidRPr="0053778C">
        <w:t>.</w:t>
      </w:r>
    </w:p>
    <w:p w:rsidR="00481114" w:rsidRPr="0053778C" w:rsidRDefault="00481114" w:rsidP="00481114">
      <w:pPr>
        <w:pStyle w:val="a6"/>
        <w:tabs>
          <w:tab w:val="left" w:pos="708"/>
        </w:tabs>
        <w:spacing w:before="0" w:beforeAutospacing="0"/>
        <w:jc w:val="both"/>
      </w:pPr>
      <w:r w:rsidRPr="0053778C">
        <w:t>3.3.5. Проездные документы приобретаются командированным сотрудником самостоятельно.</w:t>
      </w:r>
    </w:p>
    <w:p w:rsidR="00481114" w:rsidRPr="0053778C" w:rsidRDefault="00481114" w:rsidP="00481114">
      <w:pPr>
        <w:pStyle w:val="a6"/>
        <w:tabs>
          <w:tab w:val="left" w:pos="708"/>
        </w:tabs>
        <w:spacing w:before="0" w:beforeAutospacing="0"/>
        <w:jc w:val="center"/>
        <w:rPr>
          <w:b/>
        </w:rPr>
      </w:pPr>
      <w:r w:rsidRPr="0053778C">
        <w:rPr>
          <w:b/>
          <w:bCs/>
        </w:rPr>
        <w:t>4. Гарантии и компенсации при направлении сотрудников в служебные командировки</w:t>
      </w:r>
    </w:p>
    <w:p w:rsidR="00481114" w:rsidRPr="0053778C" w:rsidRDefault="00481114" w:rsidP="00481114">
      <w:pPr>
        <w:pStyle w:val="a6"/>
        <w:tabs>
          <w:tab w:val="left" w:pos="708"/>
        </w:tabs>
        <w:spacing w:before="0" w:beforeAutospacing="0"/>
        <w:jc w:val="both"/>
      </w:pPr>
      <w:r w:rsidRPr="0053778C">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481114" w:rsidRPr="0053778C" w:rsidRDefault="00481114" w:rsidP="00481114">
      <w:pPr>
        <w:pStyle w:val="a6"/>
        <w:tabs>
          <w:tab w:val="left" w:pos="708"/>
        </w:tabs>
        <w:spacing w:before="0" w:beforeAutospacing="0"/>
        <w:jc w:val="both"/>
      </w:pPr>
      <w:r w:rsidRPr="0053778C">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481114" w:rsidRPr="0053778C" w:rsidRDefault="00481114" w:rsidP="00481114">
      <w:pPr>
        <w:pStyle w:val="a6"/>
        <w:tabs>
          <w:tab w:val="left" w:pos="708"/>
        </w:tabs>
        <w:spacing w:before="0" w:beforeAutospacing="0"/>
        <w:jc w:val="both"/>
      </w:pPr>
      <w:r w:rsidRPr="0053778C">
        <w:t>4.2. Командированному</w:t>
      </w:r>
      <w:bookmarkStart w:id="6" w:name="h2"/>
      <w:bookmarkEnd w:id="6"/>
      <w:r w:rsidRPr="0053778C">
        <w:t xml:space="preserve"> сотруднику учреждение обязано возместить:</w:t>
      </w:r>
    </w:p>
    <w:p w:rsidR="00481114" w:rsidRPr="0053778C" w:rsidRDefault="00481114" w:rsidP="00BD430C">
      <w:pPr>
        <w:pStyle w:val="HTML"/>
        <w:numPr>
          <w:ilvl w:val="0"/>
          <w:numId w:val="24"/>
        </w:numPr>
        <w:spacing w:after="100" w:afterAutospacing="1"/>
        <w:jc w:val="both"/>
        <w:rPr>
          <w:sz w:val="24"/>
          <w:szCs w:val="24"/>
        </w:rPr>
      </w:pPr>
      <w:bookmarkStart w:id="7" w:name="уд93"/>
      <w:bookmarkEnd w:id="7"/>
      <w:r w:rsidRPr="0053778C">
        <w:rPr>
          <w:sz w:val="24"/>
          <w:szCs w:val="24"/>
        </w:rPr>
        <w:t>расходы на проезд;</w:t>
      </w:r>
    </w:p>
    <w:p w:rsidR="00481114" w:rsidRPr="0053778C" w:rsidRDefault="00481114" w:rsidP="00BD430C">
      <w:pPr>
        <w:pStyle w:val="HTML"/>
        <w:numPr>
          <w:ilvl w:val="0"/>
          <w:numId w:val="24"/>
        </w:numPr>
        <w:spacing w:after="100" w:afterAutospacing="1"/>
        <w:jc w:val="both"/>
        <w:rPr>
          <w:sz w:val="24"/>
          <w:szCs w:val="24"/>
        </w:rPr>
      </w:pPr>
      <w:bookmarkStart w:id="8" w:name="уд94"/>
      <w:bookmarkEnd w:id="8"/>
      <w:r w:rsidRPr="0053778C">
        <w:rPr>
          <w:sz w:val="24"/>
          <w:szCs w:val="24"/>
        </w:rPr>
        <w:t>расходы по найму жилого помещения;</w:t>
      </w:r>
    </w:p>
    <w:p w:rsidR="00481114" w:rsidRPr="0053778C" w:rsidRDefault="00481114" w:rsidP="00BD430C">
      <w:pPr>
        <w:pStyle w:val="HTML"/>
        <w:numPr>
          <w:ilvl w:val="0"/>
          <w:numId w:val="24"/>
        </w:numPr>
        <w:spacing w:after="100" w:afterAutospacing="1"/>
        <w:jc w:val="both"/>
        <w:rPr>
          <w:sz w:val="24"/>
          <w:szCs w:val="24"/>
        </w:rPr>
      </w:pPr>
      <w:bookmarkStart w:id="9" w:name="уд95"/>
      <w:bookmarkEnd w:id="9"/>
      <w:r w:rsidRPr="0053778C">
        <w:rPr>
          <w:sz w:val="24"/>
          <w:szCs w:val="24"/>
        </w:rPr>
        <w:t>дополнительные расходы, связанные с проживанием вне постоянного местожительства (суточные);</w:t>
      </w:r>
    </w:p>
    <w:p w:rsidR="00481114" w:rsidRPr="0053778C" w:rsidRDefault="00481114" w:rsidP="00BD430C">
      <w:pPr>
        <w:pStyle w:val="HTML"/>
        <w:numPr>
          <w:ilvl w:val="0"/>
          <w:numId w:val="24"/>
        </w:numPr>
        <w:spacing w:after="100" w:afterAutospacing="1"/>
        <w:jc w:val="both"/>
        <w:rPr>
          <w:sz w:val="24"/>
          <w:szCs w:val="24"/>
        </w:rPr>
      </w:pPr>
      <w:bookmarkStart w:id="10" w:name="уд96"/>
      <w:bookmarkEnd w:id="10"/>
      <w:r w:rsidRPr="0053778C">
        <w:rPr>
          <w:sz w:val="24"/>
          <w:szCs w:val="24"/>
        </w:rPr>
        <w:t xml:space="preserve">другие расходы, произведенные с разрешения или ведома </w:t>
      </w:r>
      <w:r w:rsidRPr="0053778C">
        <w:rPr>
          <w:rStyle w:val="fill"/>
          <w:b w:val="0"/>
          <w:bCs w:val="0"/>
          <w:i w:val="0"/>
          <w:iCs w:val="0"/>
          <w:color w:val="auto"/>
          <w:sz w:val="24"/>
          <w:szCs w:val="24"/>
        </w:rPr>
        <w:t>администрации</w:t>
      </w:r>
      <w:r w:rsidRPr="0053778C">
        <w:rPr>
          <w:sz w:val="24"/>
          <w:szCs w:val="24"/>
        </w:rPr>
        <w:t>.</w:t>
      </w:r>
    </w:p>
    <w:p w:rsidR="00481114" w:rsidRPr="0053778C" w:rsidRDefault="00481114" w:rsidP="00481114">
      <w:pPr>
        <w:pStyle w:val="a6"/>
        <w:tabs>
          <w:tab w:val="left" w:pos="708"/>
        </w:tabs>
        <w:spacing w:before="0" w:beforeAutospacing="0"/>
        <w:jc w:val="both"/>
      </w:pPr>
      <w:r w:rsidRPr="0053778C">
        <w:t>4.3. Расходы на проезд учреждение возмещает сотруднику:</w:t>
      </w:r>
    </w:p>
    <w:p w:rsidR="00481114" w:rsidRPr="0053778C" w:rsidRDefault="00481114" w:rsidP="00BD430C">
      <w:pPr>
        <w:pStyle w:val="HTML"/>
        <w:numPr>
          <w:ilvl w:val="0"/>
          <w:numId w:val="25"/>
        </w:numPr>
        <w:spacing w:after="100" w:afterAutospacing="1"/>
        <w:jc w:val="both"/>
        <w:rPr>
          <w:sz w:val="24"/>
          <w:szCs w:val="24"/>
        </w:rPr>
      </w:pPr>
      <w:r w:rsidRPr="0053778C">
        <w:rPr>
          <w:sz w:val="24"/>
          <w:szCs w:val="24"/>
        </w:rPr>
        <w:t>до места командировки и обратно;</w:t>
      </w:r>
    </w:p>
    <w:p w:rsidR="00481114" w:rsidRPr="0053778C" w:rsidRDefault="00481114" w:rsidP="00BD430C">
      <w:pPr>
        <w:pStyle w:val="HTML"/>
        <w:numPr>
          <w:ilvl w:val="0"/>
          <w:numId w:val="25"/>
        </w:numPr>
        <w:spacing w:after="100" w:afterAutospacing="1"/>
        <w:jc w:val="both"/>
        <w:rPr>
          <w:sz w:val="24"/>
          <w:szCs w:val="24"/>
        </w:rPr>
      </w:pPr>
      <w:r w:rsidRPr="0053778C">
        <w:rPr>
          <w:sz w:val="24"/>
          <w:szCs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481114" w:rsidRPr="0053778C" w:rsidRDefault="00481114" w:rsidP="00481114">
      <w:pPr>
        <w:pStyle w:val="a6"/>
        <w:tabs>
          <w:tab w:val="left" w:pos="708"/>
        </w:tabs>
        <w:spacing w:before="0" w:beforeAutospacing="0"/>
        <w:jc w:val="both"/>
      </w:pPr>
      <w:r w:rsidRPr="0053778C">
        <w:t>В состав этих расходов входят:</w:t>
      </w:r>
    </w:p>
    <w:p w:rsidR="00481114" w:rsidRPr="0053778C" w:rsidRDefault="00481114" w:rsidP="00BD430C">
      <w:pPr>
        <w:pStyle w:val="HTML"/>
        <w:numPr>
          <w:ilvl w:val="0"/>
          <w:numId w:val="26"/>
        </w:numPr>
        <w:spacing w:after="100" w:afterAutospacing="1"/>
        <w:jc w:val="both"/>
        <w:rPr>
          <w:sz w:val="24"/>
          <w:szCs w:val="24"/>
        </w:rPr>
      </w:pPr>
      <w:r w:rsidRPr="0053778C">
        <w:rPr>
          <w:sz w:val="24"/>
          <w:szCs w:val="24"/>
        </w:rPr>
        <w:t>стоимость проездного билета на транспорт общего пользования (самолет, поезд и т. д.);</w:t>
      </w:r>
    </w:p>
    <w:p w:rsidR="00481114" w:rsidRPr="0053778C" w:rsidRDefault="00481114" w:rsidP="00BD430C">
      <w:pPr>
        <w:pStyle w:val="HTML"/>
        <w:numPr>
          <w:ilvl w:val="0"/>
          <w:numId w:val="26"/>
        </w:numPr>
        <w:spacing w:after="100" w:afterAutospacing="1"/>
        <w:jc w:val="both"/>
        <w:rPr>
          <w:sz w:val="24"/>
          <w:szCs w:val="24"/>
        </w:rPr>
      </w:pPr>
      <w:r w:rsidRPr="0053778C">
        <w:rPr>
          <w:sz w:val="24"/>
          <w:szCs w:val="24"/>
        </w:rPr>
        <w:t>стоимость услуг по оформлению проездных билетов;</w:t>
      </w:r>
    </w:p>
    <w:p w:rsidR="00481114" w:rsidRPr="0053778C" w:rsidRDefault="00481114" w:rsidP="00BD430C">
      <w:pPr>
        <w:pStyle w:val="HTML"/>
        <w:numPr>
          <w:ilvl w:val="0"/>
          <w:numId w:val="26"/>
        </w:numPr>
        <w:spacing w:after="100" w:afterAutospacing="1"/>
        <w:jc w:val="both"/>
        <w:rPr>
          <w:sz w:val="24"/>
          <w:szCs w:val="24"/>
        </w:rPr>
      </w:pPr>
      <w:r w:rsidRPr="0053778C">
        <w:rPr>
          <w:sz w:val="24"/>
          <w:szCs w:val="24"/>
        </w:rPr>
        <w:t>расходы на оплату постельных принадлежностей в поездах;</w:t>
      </w:r>
    </w:p>
    <w:p w:rsidR="00481114" w:rsidRPr="0053778C" w:rsidRDefault="00481114" w:rsidP="00BD430C">
      <w:pPr>
        <w:pStyle w:val="HTML"/>
        <w:numPr>
          <w:ilvl w:val="0"/>
          <w:numId w:val="26"/>
        </w:numPr>
        <w:spacing w:after="100" w:afterAutospacing="1"/>
        <w:jc w:val="both"/>
        <w:rPr>
          <w:sz w:val="24"/>
          <w:szCs w:val="24"/>
        </w:rPr>
      </w:pPr>
      <w:r w:rsidRPr="0053778C">
        <w:rPr>
          <w:sz w:val="24"/>
          <w:szCs w:val="24"/>
        </w:rPr>
        <w:t>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w:t>
      </w:r>
    </w:p>
    <w:p w:rsidR="00481114" w:rsidRPr="00D53188" w:rsidRDefault="00481114" w:rsidP="00D53188">
      <w:pPr>
        <w:pStyle w:val="HTML"/>
        <w:numPr>
          <w:ilvl w:val="0"/>
          <w:numId w:val="26"/>
        </w:numPr>
        <w:spacing w:after="100" w:afterAutospacing="1"/>
        <w:jc w:val="both"/>
        <w:rPr>
          <w:sz w:val="24"/>
          <w:szCs w:val="24"/>
        </w:rPr>
      </w:pPr>
      <w:r w:rsidRPr="0053778C">
        <w:rPr>
          <w:sz w:val="24"/>
          <w:szCs w:val="24"/>
        </w:rPr>
        <w:lastRenderedPageBreak/>
        <w:t>взносы на обязательное государственное страхование пассажиров на транспорте</w:t>
      </w:r>
      <w:r w:rsidR="00D53188">
        <w:rPr>
          <w:sz w:val="24"/>
          <w:szCs w:val="24"/>
        </w:rPr>
        <w:t xml:space="preserve"> (по согласованию с ректором Академии)</w:t>
      </w:r>
      <w:r w:rsidRPr="00D53188">
        <w:rPr>
          <w:sz w:val="24"/>
          <w:szCs w:val="24"/>
        </w:rPr>
        <w:t>;</w:t>
      </w:r>
    </w:p>
    <w:p w:rsidR="00481114" w:rsidRDefault="00481114" w:rsidP="00BD430C">
      <w:pPr>
        <w:pStyle w:val="HTML"/>
        <w:numPr>
          <w:ilvl w:val="0"/>
          <w:numId w:val="26"/>
        </w:numPr>
        <w:spacing w:after="100" w:afterAutospacing="1"/>
        <w:jc w:val="both"/>
        <w:rPr>
          <w:sz w:val="24"/>
          <w:szCs w:val="24"/>
        </w:rPr>
      </w:pPr>
      <w:r w:rsidRPr="0053778C">
        <w:rPr>
          <w:sz w:val="24"/>
          <w:szCs w:val="24"/>
        </w:rPr>
        <w:t>оплата за выбор места в транспорте (за счет внебюджетных источников)</w:t>
      </w:r>
      <w:r w:rsidR="00D53188" w:rsidRPr="00D53188">
        <w:rPr>
          <w:sz w:val="24"/>
          <w:szCs w:val="24"/>
        </w:rPr>
        <w:t>;</w:t>
      </w:r>
    </w:p>
    <w:p w:rsidR="00D53188" w:rsidRPr="00D53188" w:rsidRDefault="00D53188" w:rsidP="00BD430C">
      <w:pPr>
        <w:pStyle w:val="HTML"/>
        <w:numPr>
          <w:ilvl w:val="0"/>
          <w:numId w:val="26"/>
        </w:numPr>
        <w:spacing w:after="100" w:afterAutospacing="1"/>
        <w:jc w:val="both"/>
        <w:rPr>
          <w:sz w:val="24"/>
          <w:szCs w:val="24"/>
        </w:rPr>
      </w:pPr>
      <w:r>
        <w:rPr>
          <w:sz w:val="24"/>
          <w:szCs w:val="24"/>
        </w:rPr>
        <w:t>услуги упаковки багажа, оплата габаритного багажа в случае провоза оборудования по согласованию с ректором Академии.</w:t>
      </w:r>
    </w:p>
    <w:p w:rsidR="00481114" w:rsidRPr="0053778C" w:rsidRDefault="00481114" w:rsidP="00481114">
      <w:pPr>
        <w:pStyle w:val="a3"/>
        <w:spacing w:after="0" w:line="240" w:lineRule="auto"/>
        <w:ind w:left="0" w:firstLine="851"/>
        <w:jc w:val="both"/>
        <w:rPr>
          <w:rFonts w:eastAsia="Times New Roman"/>
          <w:sz w:val="24"/>
          <w:szCs w:val="24"/>
          <w:shd w:val="clear" w:color="auto" w:fill="FFFFFF"/>
          <w:lang w:eastAsia="ru-RU"/>
        </w:rPr>
      </w:pPr>
      <w:r w:rsidRPr="0053778C">
        <w:rPr>
          <w:sz w:val="24"/>
          <w:szCs w:val="24"/>
        </w:rPr>
        <w:t xml:space="preserve">Оплата </w:t>
      </w:r>
      <w:r w:rsidRPr="0053778C">
        <w:rPr>
          <w:rFonts w:eastAsia="Times New Roman"/>
          <w:sz w:val="24"/>
          <w:szCs w:val="24"/>
          <w:shd w:val="clear" w:color="auto" w:fill="FFFFFF"/>
          <w:lang w:eastAsia="ru-RU"/>
        </w:rPr>
        <w:t>полиса добровольного страхования от несчастных случаев при использовании железнодорожного и авиатранспорта</w:t>
      </w:r>
      <w:r w:rsidRPr="0053778C">
        <w:rPr>
          <w:sz w:val="24"/>
          <w:szCs w:val="24"/>
          <w:shd w:val="clear" w:color="auto" w:fill="FFFFFF"/>
        </w:rPr>
        <w:t xml:space="preserve"> возможна за счет </w:t>
      </w:r>
      <w:r w:rsidRPr="0053778C">
        <w:rPr>
          <w:rFonts w:eastAsia="Times New Roman"/>
          <w:sz w:val="24"/>
          <w:szCs w:val="24"/>
          <w:shd w:val="clear" w:color="auto" w:fill="FFFFFF"/>
          <w:lang w:eastAsia="ru-RU"/>
        </w:rPr>
        <w:t>приносящей доход деятельности.</w:t>
      </w:r>
    </w:p>
    <w:p w:rsidR="00481114" w:rsidRPr="0053778C" w:rsidRDefault="00481114" w:rsidP="00481114">
      <w:pPr>
        <w:spacing w:after="0" w:line="240" w:lineRule="auto"/>
        <w:jc w:val="both"/>
        <w:rPr>
          <w:rFonts w:eastAsia="Times New Roman"/>
          <w:sz w:val="24"/>
          <w:szCs w:val="24"/>
          <w:shd w:val="clear" w:color="auto" w:fill="FFFFFF"/>
          <w:lang w:eastAsia="ru-RU"/>
        </w:rPr>
      </w:pPr>
      <w:r w:rsidRPr="0053778C">
        <w:rPr>
          <w:rFonts w:eastAsia="Times New Roman"/>
          <w:sz w:val="24"/>
          <w:szCs w:val="24"/>
          <w:shd w:val="clear" w:color="auto" w:fill="FFFFFF"/>
          <w:lang w:eastAsia="ru-RU"/>
        </w:rPr>
        <w:t xml:space="preserve">Командированному </w:t>
      </w:r>
      <w:r w:rsidR="00D53188">
        <w:rPr>
          <w:rFonts w:eastAsia="Times New Roman"/>
          <w:sz w:val="24"/>
          <w:szCs w:val="24"/>
          <w:shd w:val="clear" w:color="auto" w:fill="FFFFFF"/>
          <w:lang w:eastAsia="ru-RU"/>
        </w:rPr>
        <w:t xml:space="preserve">сотруднику возможна компенсация </w:t>
      </w:r>
      <w:r w:rsidRPr="0053778C">
        <w:rPr>
          <w:rFonts w:eastAsia="Times New Roman"/>
          <w:sz w:val="24"/>
          <w:szCs w:val="24"/>
          <w:shd w:val="clear" w:color="auto" w:fill="FFFFFF"/>
          <w:lang w:eastAsia="ru-RU"/>
        </w:rPr>
        <w:t>проезда на такси при отсутствии возможности использовать иной вид транспорта:</w:t>
      </w:r>
    </w:p>
    <w:p w:rsidR="00481114" w:rsidRPr="0053778C" w:rsidRDefault="00481114" w:rsidP="00481114">
      <w:pPr>
        <w:pStyle w:val="a3"/>
        <w:numPr>
          <w:ilvl w:val="0"/>
          <w:numId w:val="19"/>
        </w:numPr>
        <w:spacing w:after="0" w:line="240" w:lineRule="auto"/>
        <w:jc w:val="both"/>
        <w:rPr>
          <w:rFonts w:eastAsia="Times New Roman"/>
          <w:sz w:val="24"/>
          <w:szCs w:val="24"/>
          <w:shd w:val="clear" w:color="auto" w:fill="FFFFFF"/>
          <w:lang w:eastAsia="ru-RU"/>
        </w:rPr>
      </w:pPr>
      <w:r w:rsidRPr="0053778C">
        <w:rPr>
          <w:rFonts w:eastAsia="Times New Roman"/>
          <w:sz w:val="24"/>
          <w:szCs w:val="24"/>
          <w:shd w:val="clear" w:color="auto" w:fill="FFFFFF"/>
          <w:lang w:eastAsia="ru-RU"/>
        </w:rPr>
        <w:t xml:space="preserve">до места командировки и обратно к месту постоянной работы; </w:t>
      </w:r>
    </w:p>
    <w:p w:rsidR="00481114" w:rsidRPr="0053778C" w:rsidRDefault="00481114" w:rsidP="00481114">
      <w:pPr>
        <w:pStyle w:val="a3"/>
        <w:numPr>
          <w:ilvl w:val="0"/>
          <w:numId w:val="19"/>
        </w:numPr>
        <w:spacing w:after="0" w:line="240" w:lineRule="auto"/>
        <w:jc w:val="both"/>
        <w:rPr>
          <w:rFonts w:eastAsia="Times New Roman"/>
          <w:sz w:val="24"/>
          <w:szCs w:val="24"/>
          <w:lang w:eastAsia="ru-RU"/>
        </w:rPr>
      </w:pPr>
      <w:r w:rsidRPr="0053778C">
        <w:rPr>
          <w:rFonts w:eastAsia="Times New Roman"/>
          <w:sz w:val="24"/>
          <w:szCs w:val="24"/>
          <w:shd w:val="clear" w:color="auto" w:fill="FFFFFF"/>
          <w:lang w:eastAsia="ru-RU"/>
        </w:rPr>
        <w:t>до места отправления в командировку или до места выезда из командировки (например, из гостиницы до аэропорта, вокзала) за счет приносящей доход деятельности.</w:t>
      </w:r>
    </w:p>
    <w:p w:rsidR="00481114" w:rsidRPr="0053778C" w:rsidRDefault="00481114" w:rsidP="00481114">
      <w:pPr>
        <w:pStyle w:val="a3"/>
        <w:spacing w:after="0" w:line="240" w:lineRule="auto"/>
        <w:ind w:left="0"/>
        <w:jc w:val="both"/>
        <w:rPr>
          <w:rFonts w:eastAsia="Times New Roman"/>
          <w:sz w:val="24"/>
          <w:szCs w:val="24"/>
          <w:lang w:eastAsia="ru-RU"/>
        </w:rPr>
      </w:pPr>
    </w:p>
    <w:p w:rsidR="00481114" w:rsidRPr="0053778C" w:rsidRDefault="00D53188" w:rsidP="00481114">
      <w:pPr>
        <w:pStyle w:val="HTML"/>
        <w:spacing w:after="100" w:afterAutospacing="1"/>
        <w:jc w:val="both"/>
        <w:rPr>
          <w:sz w:val="24"/>
          <w:szCs w:val="24"/>
        </w:rPr>
      </w:pPr>
      <w:r>
        <w:rPr>
          <w:sz w:val="24"/>
          <w:szCs w:val="24"/>
        </w:rPr>
        <w:tab/>
      </w:r>
      <w:r w:rsidR="00481114" w:rsidRPr="0053778C">
        <w:rPr>
          <w:sz w:val="24"/>
          <w:szCs w:val="24"/>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481114" w:rsidRPr="0053778C" w:rsidRDefault="00481114" w:rsidP="00481114">
      <w:pPr>
        <w:pStyle w:val="a6"/>
        <w:tabs>
          <w:tab w:val="left" w:pos="708"/>
        </w:tabs>
        <w:spacing w:before="0" w:beforeAutospacing="0"/>
        <w:jc w:val="both"/>
      </w:pPr>
      <w:r w:rsidRPr="0053778C">
        <w:t>4.4. Расходы на проезд по России компенсируются</w:t>
      </w:r>
      <w:r w:rsidRPr="0053778C">
        <w:rPr>
          <w:bCs/>
          <w:iCs/>
        </w:rPr>
        <w:t xml:space="preserve"> </w:t>
      </w:r>
      <w:r w:rsidRPr="0053778C">
        <w:rPr>
          <w:rStyle w:val="fill"/>
          <w:b w:val="0"/>
          <w:bCs w:val="0"/>
          <w:i w:val="0"/>
          <w:iCs w:val="0"/>
          <w:color w:val="auto"/>
        </w:rPr>
        <w:t>в соответствии с подпунктом «в» пункта 1 постановления Правительства РФ от 2 октября 2002 г. № 729</w:t>
      </w:r>
      <w:r w:rsidRPr="0053778C">
        <w:t>.  </w:t>
      </w:r>
    </w:p>
    <w:p w:rsidR="00481114" w:rsidRPr="0053778C" w:rsidRDefault="00D53188" w:rsidP="00481114">
      <w:pPr>
        <w:pStyle w:val="a6"/>
        <w:tabs>
          <w:tab w:val="left" w:pos="708"/>
        </w:tabs>
        <w:spacing w:before="0" w:beforeAutospacing="0"/>
        <w:jc w:val="both"/>
      </w:pPr>
      <w:r>
        <w:rPr>
          <w:rStyle w:val="fill"/>
          <w:b w:val="0"/>
          <w:bCs w:val="0"/>
          <w:i w:val="0"/>
          <w:iCs w:val="0"/>
          <w:color w:val="auto"/>
        </w:rPr>
        <w:tab/>
      </w:r>
      <w:r w:rsidR="00481114" w:rsidRPr="0053778C">
        <w:rPr>
          <w:rStyle w:val="fill"/>
          <w:b w:val="0"/>
          <w:bCs w:val="0"/>
          <w:i w:val="0"/>
          <w:iCs w:val="0"/>
          <w:color w:val="auto"/>
        </w:rPr>
        <w:t xml:space="preserve">Возмещение расходов на проезд, превышающих размер, установленный данным пунктом, производится по фактическим расходам за счет средств от оказания платных услуг с разрешения </w:t>
      </w:r>
      <w:r>
        <w:rPr>
          <w:rStyle w:val="fill"/>
          <w:b w:val="0"/>
          <w:bCs w:val="0"/>
          <w:i w:val="0"/>
          <w:iCs w:val="0"/>
          <w:color w:val="auto"/>
        </w:rPr>
        <w:t>ректора Академии</w:t>
      </w:r>
      <w:r w:rsidR="00481114" w:rsidRPr="0053778C">
        <w:rPr>
          <w:rStyle w:val="fill"/>
          <w:b w:val="0"/>
          <w:bCs w:val="0"/>
          <w:i w:val="0"/>
          <w:iCs w:val="0"/>
          <w:color w:val="auto"/>
        </w:rPr>
        <w:t xml:space="preserve"> и по согласованию с главным бухгалтером.</w:t>
      </w:r>
    </w:p>
    <w:p w:rsidR="00481114" w:rsidRPr="0053778C" w:rsidRDefault="00481114" w:rsidP="00481114">
      <w:pPr>
        <w:pStyle w:val="a6"/>
        <w:tabs>
          <w:tab w:val="left" w:pos="708"/>
        </w:tabs>
        <w:spacing w:before="0" w:beforeAutospacing="0"/>
        <w:jc w:val="both"/>
      </w:pPr>
      <w:r w:rsidRPr="0053778C">
        <w:t>4.5. При направлении сотрудника в загранкомандировку ему дополнительно возмещаются расходы:</w:t>
      </w:r>
    </w:p>
    <w:p w:rsidR="00481114" w:rsidRPr="0053778C" w:rsidRDefault="00481114" w:rsidP="00295429">
      <w:pPr>
        <w:pStyle w:val="HTML"/>
        <w:numPr>
          <w:ilvl w:val="0"/>
          <w:numId w:val="31"/>
        </w:numPr>
        <w:spacing w:after="100" w:afterAutospacing="1"/>
        <w:jc w:val="both"/>
        <w:rPr>
          <w:sz w:val="24"/>
          <w:szCs w:val="24"/>
        </w:rPr>
      </w:pPr>
      <w:r w:rsidRPr="0053778C">
        <w:rPr>
          <w:sz w:val="24"/>
          <w:szCs w:val="24"/>
        </w:rPr>
        <w:t>на оформление загранпаспорта (визы, др. выездных документов);</w:t>
      </w:r>
    </w:p>
    <w:p w:rsidR="00481114" w:rsidRPr="0053778C" w:rsidRDefault="00481114" w:rsidP="00295429">
      <w:pPr>
        <w:pStyle w:val="HTML"/>
        <w:numPr>
          <w:ilvl w:val="0"/>
          <w:numId w:val="31"/>
        </w:numPr>
        <w:spacing w:after="100" w:afterAutospacing="1"/>
        <w:jc w:val="both"/>
        <w:rPr>
          <w:sz w:val="24"/>
          <w:szCs w:val="24"/>
        </w:rPr>
      </w:pPr>
      <w:r w:rsidRPr="0053778C">
        <w:rPr>
          <w:sz w:val="24"/>
          <w:szCs w:val="24"/>
        </w:rPr>
        <w:t>на оформление обязательной медицинской страховки;</w:t>
      </w:r>
    </w:p>
    <w:p w:rsidR="00481114" w:rsidRPr="0053778C" w:rsidRDefault="00481114" w:rsidP="00295429">
      <w:pPr>
        <w:pStyle w:val="HTML"/>
        <w:numPr>
          <w:ilvl w:val="0"/>
          <w:numId w:val="31"/>
        </w:numPr>
        <w:spacing w:after="100" w:afterAutospacing="1"/>
        <w:jc w:val="both"/>
        <w:rPr>
          <w:sz w:val="24"/>
          <w:szCs w:val="24"/>
        </w:rPr>
      </w:pPr>
      <w:r w:rsidRPr="0053778C">
        <w:rPr>
          <w:sz w:val="24"/>
          <w:szCs w:val="24"/>
        </w:rPr>
        <w:t>по уплате обязательных консульских и аэродромных сборов;</w:t>
      </w:r>
    </w:p>
    <w:p w:rsidR="00481114" w:rsidRPr="0053778C" w:rsidRDefault="00481114" w:rsidP="00295429">
      <w:pPr>
        <w:pStyle w:val="HTML"/>
        <w:numPr>
          <w:ilvl w:val="0"/>
          <w:numId w:val="31"/>
        </w:numPr>
        <w:spacing w:after="100" w:afterAutospacing="1"/>
        <w:jc w:val="both"/>
        <w:rPr>
          <w:sz w:val="24"/>
          <w:szCs w:val="24"/>
        </w:rPr>
      </w:pPr>
      <w:r w:rsidRPr="0053778C">
        <w:rPr>
          <w:sz w:val="24"/>
          <w:szCs w:val="24"/>
        </w:rPr>
        <w:t>по уплате сборов на право въезда или транзита автомобиля;</w:t>
      </w:r>
    </w:p>
    <w:p w:rsidR="00481114" w:rsidRPr="0053778C" w:rsidRDefault="00481114" w:rsidP="00295429">
      <w:pPr>
        <w:pStyle w:val="HTML"/>
        <w:numPr>
          <w:ilvl w:val="0"/>
          <w:numId w:val="31"/>
        </w:numPr>
        <w:spacing w:after="100" w:afterAutospacing="1"/>
        <w:jc w:val="both"/>
        <w:rPr>
          <w:sz w:val="24"/>
          <w:szCs w:val="24"/>
        </w:rPr>
      </w:pPr>
      <w:r w:rsidRPr="0053778C">
        <w:rPr>
          <w:sz w:val="24"/>
          <w:szCs w:val="24"/>
        </w:rPr>
        <w:t>по уплате иных обязательных платежей и сборов.</w:t>
      </w:r>
    </w:p>
    <w:p w:rsidR="00481114" w:rsidRPr="0053778C" w:rsidRDefault="00481114" w:rsidP="00481114">
      <w:pPr>
        <w:pStyle w:val="a6"/>
        <w:tabs>
          <w:tab w:val="left" w:pos="708"/>
        </w:tabs>
        <w:spacing w:before="0" w:beforeAutospacing="0"/>
        <w:jc w:val="both"/>
      </w:pPr>
      <w:r w:rsidRPr="0053778C">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481114" w:rsidRPr="0053778C" w:rsidRDefault="00481114" w:rsidP="00481114">
      <w:pPr>
        <w:pStyle w:val="a6"/>
        <w:tabs>
          <w:tab w:val="left" w:pos="708"/>
        </w:tabs>
        <w:spacing w:before="0" w:beforeAutospacing="0"/>
        <w:jc w:val="both"/>
      </w:pPr>
      <w:r w:rsidRPr="0053778C">
        <w:t>4.7. Расходы на приобретен</w:t>
      </w:r>
      <w:bookmarkStart w:id="11" w:name="_GoBack"/>
      <w:bookmarkEnd w:id="11"/>
      <w:r w:rsidRPr="0053778C">
        <w:t>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481114" w:rsidRPr="0053778C" w:rsidRDefault="00481114" w:rsidP="00295429">
      <w:pPr>
        <w:pStyle w:val="a6"/>
        <w:tabs>
          <w:tab w:val="left" w:pos="708"/>
        </w:tabs>
        <w:spacing w:before="0" w:beforeAutospacing="0"/>
        <w:jc w:val="both"/>
      </w:pPr>
      <w:r w:rsidRPr="0053778C">
        <w:t>4.8. При командировках по России размер суточны</w:t>
      </w:r>
      <w:r w:rsidR="00295429">
        <w:t xml:space="preserve">х составляет </w:t>
      </w:r>
      <w:r w:rsidRPr="0053778C">
        <w:rPr>
          <w:rStyle w:val="fill"/>
          <w:b w:val="0"/>
          <w:bCs w:val="0"/>
          <w:i w:val="0"/>
          <w:iCs w:val="0"/>
          <w:color w:val="auto"/>
        </w:rPr>
        <w:t xml:space="preserve">в рамках </w:t>
      </w:r>
      <w:proofErr w:type="spellStart"/>
      <w:r w:rsidRPr="0053778C">
        <w:rPr>
          <w:rStyle w:val="fill"/>
          <w:b w:val="0"/>
          <w:bCs w:val="0"/>
          <w:i w:val="0"/>
          <w:iCs w:val="0"/>
          <w:color w:val="auto"/>
        </w:rPr>
        <w:t>госзадания</w:t>
      </w:r>
      <w:proofErr w:type="spellEnd"/>
      <w:r w:rsidRPr="0053778C">
        <w:rPr>
          <w:rStyle w:val="fill"/>
          <w:b w:val="0"/>
          <w:bCs w:val="0"/>
          <w:i w:val="0"/>
          <w:iCs w:val="0"/>
          <w:color w:val="auto"/>
        </w:rPr>
        <w:t xml:space="preserve"> (за счет субсидии) – 100 руб. за каждый</w:t>
      </w:r>
      <w:r w:rsidR="00193FFA">
        <w:rPr>
          <w:rStyle w:val="fill"/>
          <w:b w:val="0"/>
          <w:bCs w:val="0"/>
          <w:i w:val="0"/>
          <w:iCs w:val="0"/>
          <w:color w:val="auto"/>
        </w:rPr>
        <w:t xml:space="preserve"> день нахождения в командировке.</w:t>
      </w:r>
    </w:p>
    <w:p w:rsidR="00481114" w:rsidRPr="0053778C" w:rsidRDefault="00F16981" w:rsidP="00481114">
      <w:pPr>
        <w:pStyle w:val="a6"/>
        <w:tabs>
          <w:tab w:val="left" w:pos="708"/>
        </w:tabs>
        <w:spacing w:before="0" w:beforeAutospacing="0"/>
        <w:jc w:val="both"/>
      </w:pPr>
      <w:r>
        <w:tab/>
      </w:r>
      <w:r w:rsidR="00481114" w:rsidRPr="0053778C">
        <w:t xml:space="preserve">При направлении сотрудника в командировку за границу из России суточные выплачиваются в </w:t>
      </w:r>
      <w:r w:rsidR="00481114" w:rsidRPr="0053778C">
        <w:rPr>
          <w:rStyle w:val="fill"/>
          <w:b w:val="0"/>
          <w:bCs w:val="0"/>
          <w:i w:val="0"/>
          <w:iCs w:val="0"/>
          <w:color w:val="auto"/>
        </w:rPr>
        <w:t>размере и порядке, установленном постановлением Правительства РФ от 26 декабря 2005 г. № 812.</w:t>
      </w:r>
      <w:r w:rsidR="00481114" w:rsidRPr="0053778C">
        <w:t xml:space="preserve"> Размер суточных за границу, выдаваемых за счет приносящей доход деятельности, не может превышать</w:t>
      </w:r>
      <w:r w:rsidR="00193FFA">
        <w:t xml:space="preserve"> </w:t>
      </w:r>
      <w:r w:rsidR="00481114" w:rsidRPr="0053778C">
        <w:t>2500 рублей.</w:t>
      </w:r>
      <w:r w:rsidR="00193FFA">
        <w:t xml:space="preserve"> Размер суточных по заграничным командировкам составляет 30 % от суммы расчета в соответствии с указанным Постановлением.</w:t>
      </w:r>
    </w:p>
    <w:p w:rsidR="00481114" w:rsidRPr="0053778C" w:rsidRDefault="00F16981" w:rsidP="00481114">
      <w:pPr>
        <w:pStyle w:val="a6"/>
        <w:tabs>
          <w:tab w:val="left" w:pos="708"/>
        </w:tabs>
        <w:spacing w:before="0" w:beforeAutospacing="0"/>
        <w:jc w:val="both"/>
      </w:pPr>
      <w:r>
        <w:rPr>
          <w:rStyle w:val="fill"/>
          <w:b w:val="0"/>
          <w:bCs w:val="0"/>
          <w:i w:val="0"/>
          <w:iCs w:val="0"/>
          <w:color w:val="auto"/>
        </w:rPr>
        <w:lastRenderedPageBreak/>
        <w:tab/>
      </w:r>
      <w:r w:rsidR="00481114" w:rsidRPr="0053778C">
        <w:rPr>
          <w:rStyle w:val="fill"/>
          <w:b w:val="0"/>
          <w:bCs w:val="0"/>
          <w:i w:val="0"/>
          <w:iCs w:val="0"/>
          <w:color w:val="auto"/>
        </w:rPr>
        <w:t>С разрешения ректора и по согласованию с главным бухгалтером при направлении сотрудника в загранкомандировку суточные могут быть увеличены за счет средств от платных услуг.</w:t>
      </w:r>
    </w:p>
    <w:p w:rsidR="00481114" w:rsidRPr="0053778C" w:rsidRDefault="00F16981" w:rsidP="00481114">
      <w:pPr>
        <w:pStyle w:val="a6"/>
        <w:tabs>
          <w:tab w:val="left" w:pos="708"/>
        </w:tabs>
        <w:spacing w:before="0" w:beforeAutospacing="0"/>
        <w:jc w:val="both"/>
      </w:pPr>
      <w:r>
        <w:tab/>
      </w:r>
      <w:r w:rsidR="00481114" w:rsidRPr="0053778C">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481114" w:rsidRPr="0053778C" w:rsidRDefault="00F16981" w:rsidP="00481114">
      <w:pPr>
        <w:pStyle w:val="a6"/>
        <w:tabs>
          <w:tab w:val="left" w:pos="708"/>
        </w:tabs>
        <w:spacing w:before="0" w:beforeAutospacing="0"/>
        <w:jc w:val="both"/>
      </w:pPr>
      <w:r>
        <w:tab/>
      </w:r>
      <w:r w:rsidR="00481114" w:rsidRPr="0053778C">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F16981" w:rsidRDefault="00481114" w:rsidP="00481114">
      <w:pPr>
        <w:pStyle w:val="a6"/>
        <w:tabs>
          <w:tab w:val="left" w:pos="708"/>
        </w:tabs>
        <w:spacing w:before="0" w:beforeAutospacing="0"/>
        <w:jc w:val="both"/>
      </w:pPr>
      <w:r w:rsidRPr="0053778C">
        <w:t xml:space="preserve">4.9. При командировках по России расходы на наем жилья во время командировки (при наличии подтверждающих документов) </w:t>
      </w:r>
      <w:r w:rsidRPr="0053778C">
        <w:rPr>
          <w:rStyle w:val="fill"/>
          <w:b w:val="0"/>
          <w:bCs w:val="0"/>
          <w:i w:val="0"/>
          <w:iCs w:val="0"/>
          <w:color w:val="auto"/>
        </w:rPr>
        <w:t>не могут превышать 550 руб. в сутки</w:t>
      </w:r>
      <w:r w:rsidRPr="0053778C">
        <w:t xml:space="preserve">. </w:t>
      </w:r>
    </w:p>
    <w:p w:rsidR="00481114" w:rsidRPr="0053778C" w:rsidRDefault="00F16981" w:rsidP="00481114">
      <w:pPr>
        <w:pStyle w:val="a6"/>
        <w:tabs>
          <w:tab w:val="left" w:pos="708"/>
        </w:tabs>
        <w:spacing w:before="0" w:beforeAutospacing="0"/>
        <w:jc w:val="both"/>
      </w:pPr>
      <w:r>
        <w:tab/>
      </w:r>
      <w:r w:rsidR="00481114" w:rsidRPr="0053778C">
        <w:t xml:space="preserve">При направлении сотрудника в командировку за границу размер возмещения расходов на наем жилья зависит от страны поездки. </w:t>
      </w:r>
      <w:r w:rsidR="00481114" w:rsidRPr="0053778C">
        <w:rPr>
          <w:rStyle w:val="fill"/>
          <w:b w:val="0"/>
          <w:bCs w:val="0"/>
          <w:i w:val="0"/>
          <w:iCs w:val="0"/>
          <w:color w:val="auto"/>
        </w:rPr>
        <w:t>При его определении руководствуются приказом Минфина России от 2 августа 2004 г. № 64н</w:t>
      </w:r>
      <w:r w:rsidR="00481114" w:rsidRPr="0053778C">
        <w:t>.</w:t>
      </w:r>
    </w:p>
    <w:p w:rsidR="00481114" w:rsidRPr="0053778C" w:rsidRDefault="00481114" w:rsidP="00481114">
      <w:pPr>
        <w:pStyle w:val="a6"/>
        <w:tabs>
          <w:tab w:val="left" w:pos="708"/>
        </w:tabs>
        <w:spacing w:before="0" w:beforeAutospacing="0"/>
        <w:jc w:val="both"/>
      </w:pPr>
      <w:r w:rsidRPr="0053778C">
        <w:t xml:space="preserve">4.10. Расходы, связанные с командировкой, но не подтвержденные соответствующими документами, сотруднику </w:t>
      </w:r>
      <w:r w:rsidRPr="0053778C">
        <w:rPr>
          <w:rStyle w:val="fill"/>
          <w:b w:val="0"/>
          <w:bCs w:val="0"/>
          <w:i w:val="0"/>
          <w:iCs w:val="0"/>
          <w:color w:val="auto"/>
        </w:rPr>
        <w:t>не возмещаются или возмещаются в минимальном размере</w:t>
      </w:r>
      <w:r w:rsidRPr="0053778C">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53778C">
        <w:rPr>
          <w:rStyle w:val="fill"/>
          <w:b w:val="0"/>
          <w:bCs w:val="0"/>
          <w:i w:val="0"/>
          <w:iCs w:val="0"/>
          <w:color w:val="auto"/>
        </w:rPr>
        <w:t>ректора</w:t>
      </w:r>
      <w:r w:rsidRPr="0053778C">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481114" w:rsidRPr="0053778C" w:rsidRDefault="00184EE2" w:rsidP="00481114">
      <w:pPr>
        <w:pStyle w:val="a6"/>
        <w:tabs>
          <w:tab w:val="left" w:pos="708"/>
        </w:tabs>
        <w:spacing w:before="0" w:beforeAutospacing="0"/>
        <w:jc w:val="both"/>
      </w:pPr>
      <w:r>
        <w:tab/>
      </w:r>
      <w:r w:rsidR="00481114" w:rsidRPr="0053778C">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481114" w:rsidRPr="0053778C" w:rsidRDefault="00481114" w:rsidP="00481114">
      <w:pPr>
        <w:pStyle w:val="a6"/>
        <w:tabs>
          <w:tab w:val="left" w:pos="708"/>
        </w:tabs>
        <w:spacing w:before="0" w:beforeAutospacing="0"/>
        <w:jc w:val="both"/>
      </w:pPr>
      <w:r w:rsidRPr="0053778C">
        <w:rPr>
          <w:rStyle w:val="fill"/>
          <w:b w:val="0"/>
          <w:bCs w:val="0"/>
          <w:i w:val="0"/>
          <w:iCs w:val="0"/>
          <w:color w:val="auto"/>
        </w:rPr>
        <w:t>Возмещение расходов на перевозку багажа весом свыше установленных транспортными предприятиями предельных норм производится по согласованию с ректором Академии</w:t>
      </w:r>
    </w:p>
    <w:p w:rsidR="00481114" w:rsidRPr="0053778C" w:rsidRDefault="00481114" w:rsidP="00481114">
      <w:pPr>
        <w:pStyle w:val="a6"/>
        <w:tabs>
          <w:tab w:val="left" w:pos="708"/>
        </w:tabs>
        <w:spacing w:before="0" w:beforeAutospacing="0"/>
        <w:jc w:val="both"/>
      </w:pPr>
      <w:r w:rsidRPr="0053778C">
        <w:rPr>
          <w:rStyle w:val="fill"/>
          <w:b w:val="0"/>
          <w:bCs w:val="0"/>
          <w:i w:val="0"/>
          <w:iCs w:val="0"/>
          <w:color w:val="auto"/>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481114" w:rsidRPr="0053778C" w:rsidRDefault="00481114" w:rsidP="00481114">
      <w:pPr>
        <w:autoSpaceDE w:val="0"/>
        <w:autoSpaceDN w:val="0"/>
        <w:adjustRightInd w:val="0"/>
        <w:spacing w:after="0" w:line="240" w:lineRule="auto"/>
        <w:jc w:val="both"/>
        <w:rPr>
          <w:rFonts w:eastAsia="Times New Roman"/>
          <w:sz w:val="24"/>
          <w:szCs w:val="24"/>
          <w:lang w:eastAsia="ru-RU"/>
        </w:rPr>
      </w:pPr>
      <w:r w:rsidRPr="0053778C">
        <w:rPr>
          <w:sz w:val="24"/>
          <w:szCs w:val="24"/>
        </w:rPr>
        <w:t xml:space="preserve">4.11. </w:t>
      </w:r>
      <w:r w:rsidRPr="0053778C">
        <w:rPr>
          <w:rFonts w:eastAsia="Times New Roman"/>
          <w:sz w:val="24"/>
          <w:szCs w:val="24"/>
          <w:lang w:eastAsia="ru-RU"/>
        </w:rPr>
        <w:t>При определении обоснованности произведенных затрат на приобретение топлива для личного и служебного автомобиля необходимо учитывать </w:t>
      </w:r>
      <w:hyperlink r:id="rId6" w:anchor="/document/99/902092963/XA00LTK2M0/" w:history="1">
        <w:r w:rsidRPr="0053778C">
          <w:rPr>
            <w:rFonts w:eastAsia="Times New Roman"/>
            <w:sz w:val="24"/>
            <w:szCs w:val="24"/>
            <w:lang w:eastAsia="ru-RU"/>
          </w:rPr>
          <w:t>Нормы расхода топлива и смазочных материалов на автомобильном транспорте</w:t>
        </w:r>
      </w:hyperlink>
      <w:r w:rsidRPr="0053778C">
        <w:rPr>
          <w:rFonts w:eastAsia="Times New Roman"/>
          <w:sz w:val="24"/>
          <w:szCs w:val="24"/>
          <w:lang w:eastAsia="ru-RU"/>
        </w:rPr>
        <w:t>, утвержденные </w:t>
      </w:r>
      <w:hyperlink r:id="rId7" w:anchor="/document/99/902092963/XA00M6G2N3/" w:history="1">
        <w:r w:rsidRPr="0053778C">
          <w:rPr>
            <w:rFonts w:eastAsia="Times New Roman"/>
            <w:sz w:val="24"/>
            <w:szCs w:val="24"/>
            <w:lang w:eastAsia="ru-RU"/>
          </w:rPr>
          <w:t>Министерством транспорта Российской Федерации 14.03.2008 № АМ-23-р</w:t>
        </w:r>
      </w:hyperlink>
      <w:r w:rsidRPr="0053778C">
        <w:rPr>
          <w:rFonts w:eastAsia="Times New Roman"/>
          <w:sz w:val="24"/>
          <w:szCs w:val="24"/>
          <w:lang w:eastAsia="ru-RU"/>
        </w:rPr>
        <w:t xml:space="preserve">. При этом в отношении автомобилей, для которых нормы расхода топлива и смазочных материалов не утверждены, при определении норм расхода </w:t>
      </w:r>
      <w:proofErr w:type="gramStart"/>
      <w:r w:rsidRPr="0053778C">
        <w:rPr>
          <w:rFonts w:eastAsia="Times New Roman"/>
          <w:sz w:val="24"/>
          <w:szCs w:val="24"/>
          <w:lang w:eastAsia="ru-RU"/>
        </w:rPr>
        <w:t>топлива  руководствоваться</w:t>
      </w:r>
      <w:proofErr w:type="gramEnd"/>
      <w:r w:rsidRPr="0053778C">
        <w:rPr>
          <w:rFonts w:eastAsia="Times New Roman"/>
          <w:sz w:val="24"/>
          <w:szCs w:val="24"/>
          <w:lang w:eastAsia="ru-RU"/>
        </w:rPr>
        <w:t xml:space="preserve"> соответствующей технической документацией и (или) информацией, предоставляемой изготовителем автомобиля.</w:t>
      </w:r>
    </w:p>
    <w:p w:rsidR="00481114" w:rsidRPr="0053778C" w:rsidRDefault="00481114" w:rsidP="00184EE2">
      <w:pPr>
        <w:autoSpaceDE w:val="0"/>
        <w:autoSpaceDN w:val="0"/>
        <w:adjustRightInd w:val="0"/>
        <w:spacing w:after="0" w:line="240" w:lineRule="auto"/>
        <w:ind w:firstLine="708"/>
        <w:jc w:val="both"/>
        <w:rPr>
          <w:rFonts w:eastAsia="Times New Roman"/>
          <w:sz w:val="24"/>
          <w:szCs w:val="24"/>
          <w:lang w:eastAsia="ru-RU"/>
        </w:rPr>
      </w:pPr>
      <w:r w:rsidRPr="0053778C">
        <w:rPr>
          <w:rFonts w:eastAsia="Times New Roman"/>
          <w:sz w:val="24"/>
          <w:szCs w:val="24"/>
          <w:lang w:eastAsia="ru-RU"/>
        </w:rPr>
        <w:t>При отсутствии технической документации руководствоваться источниками по соответствующей тематики в сети Интернет.</w:t>
      </w:r>
    </w:p>
    <w:p w:rsidR="00481114" w:rsidRPr="0053778C" w:rsidRDefault="00184EE2" w:rsidP="00481114">
      <w:pPr>
        <w:pStyle w:val="a6"/>
        <w:tabs>
          <w:tab w:val="left" w:pos="0"/>
          <w:tab w:val="left" w:pos="708"/>
        </w:tabs>
        <w:spacing w:before="0" w:beforeAutospacing="0"/>
        <w:jc w:val="both"/>
      </w:pPr>
      <w:r>
        <w:tab/>
      </w:r>
      <w:r w:rsidR="00481114" w:rsidRPr="0053778C">
        <w:t>Отчетными документами при командировке на личном транспорте являются служебная записка, путевой лист, чеки, подтверждающие приобретение ГСМ.</w:t>
      </w:r>
    </w:p>
    <w:p w:rsidR="00481114" w:rsidRPr="0053778C" w:rsidRDefault="00481114" w:rsidP="00184EE2">
      <w:pPr>
        <w:spacing w:after="0" w:line="240" w:lineRule="auto"/>
        <w:ind w:firstLine="708"/>
        <w:jc w:val="both"/>
        <w:rPr>
          <w:rFonts w:eastAsia="Times New Roman"/>
          <w:sz w:val="24"/>
          <w:szCs w:val="24"/>
          <w:lang w:eastAsia="ru-RU"/>
        </w:rPr>
      </w:pPr>
      <w:r w:rsidRPr="0053778C">
        <w:rPr>
          <w:rFonts w:eastAsia="Times New Roman"/>
          <w:sz w:val="24"/>
          <w:szCs w:val="24"/>
          <w:shd w:val="clear" w:color="auto" w:fill="FFFFFF"/>
          <w:lang w:eastAsia="ru-RU"/>
        </w:rPr>
        <w:lastRenderedPageBreak/>
        <w:t xml:space="preserve">В случае приобретения </w:t>
      </w:r>
      <w:proofErr w:type="gramStart"/>
      <w:r w:rsidRPr="0053778C">
        <w:rPr>
          <w:rFonts w:eastAsia="Times New Roman"/>
          <w:sz w:val="24"/>
          <w:szCs w:val="24"/>
          <w:shd w:val="clear" w:color="auto" w:fill="FFFFFF"/>
          <w:lang w:eastAsia="ru-RU"/>
        </w:rPr>
        <w:t>ГСМ  в</w:t>
      </w:r>
      <w:proofErr w:type="gramEnd"/>
      <w:r w:rsidRPr="0053778C">
        <w:rPr>
          <w:rFonts w:eastAsia="Times New Roman"/>
          <w:sz w:val="24"/>
          <w:szCs w:val="24"/>
          <w:shd w:val="clear" w:color="auto" w:fill="FFFFFF"/>
          <w:lang w:eastAsia="ru-RU"/>
        </w:rPr>
        <w:t xml:space="preserve"> соответствии с закупкой, для служебного автомобиля как юридическим лицом используется 34</w:t>
      </w:r>
      <w:r w:rsidR="00295429">
        <w:rPr>
          <w:rFonts w:eastAsia="Times New Roman"/>
          <w:sz w:val="24"/>
          <w:szCs w:val="24"/>
          <w:shd w:val="clear" w:color="auto" w:fill="FFFFFF"/>
          <w:lang w:eastAsia="ru-RU"/>
        </w:rPr>
        <w:t>3</w:t>
      </w:r>
      <w:r w:rsidRPr="0053778C">
        <w:rPr>
          <w:rFonts w:eastAsia="Times New Roman"/>
          <w:sz w:val="24"/>
          <w:szCs w:val="24"/>
          <w:shd w:val="clear" w:color="auto" w:fill="FFFFFF"/>
          <w:lang w:eastAsia="ru-RU"/>
        </w:rPr>
        <w:t xml:space="preserve"> КОСГУ, 244 вид расходов. В случае приобретения ГСМ при командировке для личного автомобиля используется 212 КОСГУ, </w:t>
      </w:r>
      <w:r w:rsidR="00184EE2">
        <w:rPr>
          <w:rFonts w:eastAsia="Times New Roman"/>
          <w:sz w:val="24"/>
          <w:szCs w:val="24"/>
          <w:shd w:val="clear" w:color="auto" w:fill="FFFFFF"/>
          <w:lang w:eastAsia="ru-RU"/>
        </w:rPr>
        <w:t>226</w:t>
      </w:r>
      <w:r w:rsidRPr="0053778C">
        <w:rPr>
          <w:rFonts w:eastAsia="Times New Roman"/>
          <w:sz w:val="24"/>
          <w:szCs w:val="24"/>
          <w:shd w:val="clear" w:color="auto" w:fill="FFFFFF"/>
          <w:lang w:eastAsia="ru-RU"/>
        </w:rPr>
        <w:t xml:space="preserve"> вид расходов. </w:t>
      </w:r>
    </w:p>
    <w:p w:rsidR="00295429" w:rsidRDefault="00295429" w:rsidP="00481114">
      <w:pPr>
        <w:pStyle w:val="a6"/>
        <w:tabs>
          <w:tab w:val="left" w:pos="0"/>
          <w:tab w:val="left" w:pos="708"/>
        </w:tabs>
        <w:spacing w:before="0" w:beforeAutospacing="0"/>
        <w:jc w:val="both"/>
      </w:pPr>
    </w:p>
    <w:p w:rsidR="00481114" w:rsidRPr="0053778C" w:rsidRDefault="00481114" w:rsidP="00481114">
      <w:pPr>
        <w:pStyle w:val="a6"/>
        <w:tabs>
          <w:tab w:val="left" w:pos="0"/>
          <w:tab w:val="left" w:pos="708"/>
        </w:tabs>
        <w:spacing w:before="0" w:beforeAutospacing="0"/>
        <w:jc w:val="both"/>
      </w:pPr>
      <w:r w:rsidRPr="0053778C">
        <w:t>4.12. Сотруднику, направленному в однодневную командировку, согласно статьям 167, 168 Трудового кодекса РФ, оплачиваются:</w:t>
      </w:r>
    </w:p>
    <w:p w:rsidR="00481114" w:rsidRPr="0053778C" w:rsidRDefault="00481114" w:rsidP="00481114">
      <w:pPr>
        <w:pStyle w:val="a6"/>
        <w:tabs>
          <w:tab w:val="left" w:pos="0"/>
          <w:tab w:val="left" w:pos="708"/>
        </w:tabs>
        <w:spacing w:before="0" w:beforeAutospacing="0" w:after="0" w:afterAutospacing="0"/>
        <w:jc w:val="both"/>
      </w:pPr>
      <w:r w:rsidRPr="0053778C">
        <w:t>– средний заработок за день командировки;</w:t>
      </w:r>
    </w:p>
    <w:p w:rsidR="00481114" w:rsidRPr="0053778C" w:rsidRDefault="00481114" w:rsidP="00481114">
      <w:pPr>
        <w:pStyle w:val="a6"/>
        <w:tabs>
          <w:tab w:val="left" w:pos="0"/>
          <w:tab w:val="left" w:pos="708"/>
        </w:tabs>
        <w:spacing w:before="0" w:beforeAutospacing="0" w:after="0" w:afterAutospacing="0"/>
        <w:jc w:val="both"/>
      </w:pPr>
      <w:r w:rsidRPr="0053778C">
        <w:t>– расходы на проезд;</w:t>
      </w:r>
    </w:p>
    <w:p w:rsidR="00481114" w:rsidRPr="0053778C" w:rsidRDefault="00481114" w:rsidP="00481114">
      <w:pPr>
        <w:pStyle w:val="a6"/>
        <w:tabs>
          <w:tab w:val="left" w:pos="0"/>
          <w:tab w:val="left" w:pos="708"/>
        </w:tabs>
        <w:spacing w:before="0" w:beforeAutospacing="0" w:after="0" w:afterAutospacing="0"/>
        <w:jc w:val="both"/>
      </w:pPr>
      <w:r w:rsidRPr="0053778C">
        <w:t>– иные расходы, произведенные сотрудником с разрешения руководителя организации.</w:t>
      </w:r>
    </w:p>
    <w:p w:rsidR="00481114" w:rsidRPr="0053778C" w:rsidRDefault="00481114" w:rsidP="00481114">
      <w:pPr>
        <w:pStyle w:val="a6"/>
        <w:tabs>
          <w:tab w:val="left" w:pos="0"/>
          <w:tab w:val="left" w:pos="708"/>
        </w:tabs>
        <w:spacing w:before="0" w:beforeAutospacing="0" w:after="0" w:afterAutospacing="0"/>
        <w:jc w:val="both"/>
      </w:pPr>
    </w:p>
    <w:p w:rsidR="00481114" w:rsidRPr="0053778C" w:rsidRDefault="00481114" w:rsidP="00481114">
      <w:pPr>
        <w:pStyle w:val="a6"/>
        <w:tabs>
          <w:tab w:val="left" w:pos="0"/>
          <w:tab w:val="left" w:pos="708"/>
        </w:tabs>
        <w:spacing w:before="0" w:beforeAutospacing="0"/>
        <w:jc w:val="both"/>
      </w:pPr>
      <w:r w:rsidRPr="0053778C">
        <w:rPr>
          <w:rStyle w:val="fill"/>
          <w:b w:val="0"/>
          <w:bCs w:val="0"/>
          <w:i w:val="0"/>
          <w:iCs w:val="0"/>
          <w:color w:val="auto"/>
        </w:rPr>
        <w:t>Суточные (надбавки взамен суточных) при однодневной командировке не выплачиваются</w:t>
      </w:r>
      <w:r w:rsidRPr="0053778C">
        <w:t>.</w:t>
      </w:r>
    </w:p>
    <w:p w:rsidR="00481114" w:rsidRPr="0053778C" w:rsidRDefault="00481114" w:rsidP="00481114">
      <w:pPr>
        <w:pStyle w:val="a6"/>
        <w:tabs>
          <w:tab w:val="left" w:pos="0"/>
          <w:tab w:val="left" w:pos="708"/>
        </w:tabs>
        <w:spacing w:before="0" w:beforeAutospacing="0"/>
        <w:jc w:val="both"/>
      </w:pPr>
      <w:r w:rsidRPr="0053778C">
        <w:t xml:space="preserve">4.13. </w:t>
      </w:r>
      <w:r w:rsidRPr="0053778C">
        <w:rPr>
          <w:rStyle w:val="fill"/>
          <w:b w:val="0"/>
          <w:bCs w:val="0"/>
          <w:i w:val="0"/>
          <w:iCs w:val="0"/>
          <w:color w:val="auto"/>
        </w:rPr>
        <w:t>Возмещение расходов по найму жилья во время командировки для членов ректората и деканов производится по фактическим расходам за счет средств от оказания платных услуг с разрешения ректора и по согласованию с главным бухгалтером. Возмещение расходов по найму жилья во время командировки другим сотрудникам Академии только на основании визы Ректором оправдательных документов.</w:t>
      </w:r>
    </w:p>
    <w:p w:rsidR="00481114" w:rsidRPr="0053778C" w:rsidRDefault="00481114" w:rsidP="00481114">
      <w:pPr>
        <w:pStyle w:val="a6"/>
        <w:tabs>
          <w:tab w:val="left" w:pos="708"/>
        </w:tabs>
        <w:spacing w:before="0" w:beforeAutospacing="0"/>
        <w:jc w:val="center"/>
        <w:rPr>
          <w:b/>
        </w:rPr>
      </w:pPr>
      <w:r w:rsidRPr="0053778C">
        <w:rPr>
          <w:b/>
          <w:bCs/>
        </w:rPr>
        <w:t>5. Порядок отчета сотрудника о служебной командировке</w:t>
      </w:r>
    </w:p>
    <w:p w:rsidR="00481114" w:rsidRPr="0053778C" w:rsidRDefault="00481114" w:rsidP="00481114">
      <w:pPr>
        <w:pStyle w:val="a6"/>
        <w:tabs>
          <w:tab w:val="left" w:pos="708"/>
        </w:tabs>
        <w:spacing w:before="0" w:beforeAutospacing="0"/>
        <w:jc w:val="both"/>
      </w:pPr>
      <w:r w:rsidRPr="0053778C">
        <w:t xml:space="preserve">5.1. В течение трех рабочих дней с дня возвращения из служебной командировки сотрудник обязательно до оформляет документы, которые были составлены перед отъездом, и заполняет авансовый отчет (по форме № 0504505) об израсходованных им суммах. </w:t>
      </w:r>
    </w:p>
    <w:p w:rsidR="00481114" w:rsidRPr="0053778C" w:rsidRDefault="00481114" w:rsidP="00481114">
      <w:pPr>
        <w:pStyle w:val="a6"/>
        <w:tabs>
          <w:tab w:val="left" w:pos="708"/>
        </w:tabs>
        <w:spacing w:before="0" w:beforeAutospacing="0"/>
        <w:jc w:val="both"/>
      </w:pPr>
      <w:r w:rsidRPr="0053778C">
        <w:t>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К ним относятся:</w:t>
      </w:r>
    </w:p>
    <w:p w:rsidR="00481114" w:rsidRPr="0053778C" w:rsidRDefault="00481114" w:rsidP="00295429">
      <w:pPr>
        <w:pStyle w:val="HTML"/>
        <w:numPr>
          <w:ilvl w:val="0"/>
          <w:numId w:val="32"/>
        </w:numPr>
        <w:spacing w:after="100" w:afterAutospacing="1"/>
        <w:jc w:val="both"/>
        <w:rPr>
          <w:sz w:val="24"/>
          <w:szCs w:val="24"/>
        </w:rPr>
      </w:pPr>
      <w:r w:rsidRPr="0053778C">
        <w:rPr>
          <w:sz w:val="24"/>
          <w:szCs w:val="24"/>
        </w:rPr>
        <w:t>проездные билеты;</w:t>
      </w:r>
    </w:p>
    <w:p w:rsidR="00481114" w:rsidRPr="0053778C" w:rsidRDefault="00481114" w:rsidP="00295429">
      <w:pPr>
        <w:pStyle w:val="HTML"/>
        <w:numPr>
          <w:ilvl w:val="0"/>
          <w:numId w:val="32"/>
        </w:numPr>
        <w:spacing w:after="100" w:afterAutospacing="1"/>
        <w:jc w:val="both"/>
        <w:rPr>
          <w:sz w:val="24"/>
          <w:szCs w:val="24"/>
        </w:rPr>
      </w:pPr>
      <w:r w:rsidRPr="0053778C">
        <w:rPr>
          <w:sz w:val="24"/>
          <w:szCs w:val="24"/>
        </w:rPr>
        <w:t>счета за проживание;</w:t>
      </w:r>
    </w:p>
    <w:p w:rsidR="00481114" w:rsidRPr="0053778C" w:rsidRDefault="00481114" w:rsidP="00295429">
      <w:pPr>
        <w:pStyle w:val="HTML"/>
        <w:numPr>
          <w:ilvl w:val="0"/>
          <w:numId w:val="32"/>
        </w:numPr>
        <w:spacing w:after="100" w:afterAutospacing="1"/>
        <w:jc w:val="both"/>
        <w:rPr>
          <w:sz w:val="24"/>
          <w:szCs w:val="24"/>
        </w:rPr>
      </w:pPr>
      <w:r w:rsidRPr="0053778C">
        <w:rPr>
          <w:sz w:val="24"/>
          <w:szCs w:val="24"/>
        </w:rPr>
        <w:t>чеки ККТ;</w:t>
      </w:r>
    </w:p>
    <w:p w:rsidR="00481114" w:rsidRPr="0053778C" w:rsidRDefault="00481114" w:rsidP="00295429">
      <w:pPr>
        <w:pStyle w:val="HTML"/>
        <w:numPr>
          <w:ilvl w:val="0"/>
          <w:numId w:val="32"/>
        </w:numPr>
        <w:spacing w:after="100" w:afterAutospacing="1"/>
        <w:jc w:val="both"/>
        <w:rPr>
          <w:sz w:val="24"/>
          <w:szCs w:val="24"/>
        </w:rPr>
      </w:pPr>
      <w:r w:rsidRPr="0053778C">
        <w:rPr>
          <w:sz w:val="24"/>
          <w:szCs w:val="24"/>
        </w:rPr>
        <w:t>товарные чеки;</w:t>
      </w:r>
    </w:p>
    <w:p w:rsidR="00481114" w:rsidRPr="0053778C" w:rsidRDefault="00481114" w:rsidP="00295429">
      <w:pPr>
        <w:pStyle w:val="HTML"/>
        <w:numPr>
          <w:ilvl w:val="0"/>
          <w:numId w:val="32"/>
        </w:numPr>
        <w:spacing w:after="100" w:afterAutospacing="1"/>
        <w:jc w:val="both"/>
        <w:rPr>
          <w:sz w:val="24"/>
          <w:szCs w:val="24"/>
        </w:rPr>
      </w:pPr>
      <w:r w:rsidRPr="0053778C">
        <w:rPr>
          <w:sz w:val="24"/>
          <w:szCs w:val="24"/>
        </w:rPr>
        <w:t>квитанции электронных терминалов (слипы);</w:t>
      </w:r>
    </w:p>
    <w:p w:rsidR="00481114" w:rsidRPr="0053778C" w:rsidRDefault="00481114" w:rsidP="00295429">
      <w:pPr>
        <w:pStyle w:val="HTML"/>
        <w:numPr>
          <w:ilvl w:val="0"/>
          <w:numId w:val="32"/>
        </w:numPr>
        <w:spacing w:after="100" w:afterAutospacing="1"/>
        <w:jc w:val="both"/>
        <w:rPr>
          <w:sz w:val="24"/>
          <w:szCs w:val="24"/>
        </w:rPr>
      </w:pPr>
      <w:r w:rsidRPr="0053778C">
        <w:rPr>
          <w:sz w:val="24"/>
          <w:szCs w:val="24"/>
        </w:rPr>
        <w:t xml:space="preserve">ксерокопии загранпаспорта с отметками о пересечении границы (при загранкомандировках); </w:t>
      </w:r>
    </w:p>
    <w:p w:rsidR="00481114" w:rsidRPr="0053778C" w:rsidRDefault="00481114" w:rsidP="00295429">
      <w:pPr>
        <w:pStyle w:val="HTML"/>
        <w:numPr>
          <w:ilvl w:val="0"/>
          <w:numId w:val="32"/>
        </w:numPr>
        <w:spacing w:after="100" w:afterAutospacing="1"/>
        <w:jc w:val="both"/>
        <w:rPr>
          <w:sz w:val="24"/>
          <w:szCs w:val="24"/>
        </w:rPr>
      </w:pPr>
      <w:r w:rsidRPr="0053778C">
        <w:rPr>
          <w:sz w:val="24"/>
          <w:szCs w:val="24"/>
        </w:rPr>
        <w:t>документы, подтверждающие стоимость служебных телефонных переговоров, и т. д.</w:t>
      </w:r>
    </w:p>
    <w:p w:rsidR="00481114" w:rsidRPr="0053778C" w:rsidRDefault="00481114" w:rsidP="00481114">
      <w:pPr>
        <w:pStyle w:val="a6"/>
        <w:tabs>
          <w:tab w:val="left" w:pos="708"/>
        </w:tabs>
        <w:spacing w:before="0" w:beforeAutospacing="0"/>
        <w:jc w:val="both"/>
      </w:pPr>
      <w:r w:rsidRPr="0053778C">
        <w:t xml:space="preserve">5.2. Остаток денежных средств, превышающий сумму, использованную согласно авансового отчета, подлежит возвращению сотрудником </w:t>
      </w:r>
      <w:r w:rsidRPr="0053778C">
        <w:rPr>
          <w:rStyle w:val="fill"/>
          <w:b w:val="0"/>
          <w:bCs w:val="0"/>
          <w:i w:val="0"/>
          <w:iCs w:val="0"/>
          <w:color w:val="auto"/>
        </w:rPr>
        <w:t>в кассу</w:t>
      </w:r>
      <w:r w:rsidR="00184EE2">
        <w:t xml:space="preserve"> не позднее двух</w:t>
      </w:r>
      <w:r w:rsidRPr="0053778C">
        <w:t xml:space="preserve"> рабочих дней после </w:t>
      </w:r>
      <w:r w:rsidR="00184EE2">
        <w:t>утверждения авансового отчета</w:t>
      </w:r>
      <w:r w:rsidRPr="0053778C">
        <w:t>.</w:t>
      </w:r>
    </w:p>
    <w:p w:rsidR="00481114" w:rsidRPr="0053778C" w:rsidRDefault="00184EE2" w:rsidP="00481114">
      <w:pPr>
        <w:pStyle w:val="a6"/>
        <w:tabs>
          <w:tab w:val="left" w:pos="708"/>
        </w:tabs>
        <w:spacing w:before="0" w:beforeAutospacing="0"/>
        <w:jc w:val="both"/>
      </w:pPr>
      <w:r>
        <w:tab/>
      </w:r>
      <w:r w:rsidR="00481114" w:rsidRPr="0053778C">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481114" w:rsidRPr="0053778C" w:rsidRDefault="00481114" w:rsidP="00481114">
      <w:pPr>
        <w:pStyle w:val="a6"/>
        <w:tabs>
          <w:tab w:val="left" w:pos="708"/>
        </w:tabs>
        <w:spacing w:before="0" w:beforeAutospacing="0"/>
        <w:jc w:val="both"/>
      </w:pPr>
      <w:r w:rsidRPr="0053778C">
        <w:t xml:space="preserve">5.3. Не позднее </w:t>
      </w:r>
      <w:r w:rsidR="00184EE2">
        <w:t>пять</w:t>
      </w:r>
      <w:r w:rsidRPr="0053778C">
        <w:t xml:space="preserve"> рабочих дней со дня возвращения из служебной командировки сотрудник готовит и представляет </w:t>
      </w:r>
      <w:r w:rsidRPr="0053778C">
        <w:rPr>
          <w:rStyle w:val="fill"/>
          <w:b w:val="0"/>
          <w:bCs w:val="0"/>
          <w:i w:val="0"/>
          <w:iCs w:val="0"/>
          <w:color w:val="auto"/>
        </w:rPr>
        <w:t>руководителю структурного подразделения</w:t>
      </w:r>
      <w:r w:rsidRPr="0053778C">
        <w:t xml:space="preserve"> полный отчет о проделанной им работе либо участии в мероприятии, на которое он был командирован.</w:t>
      </w:r>
    </w:p>
    <w:p w:rsidR="00481114" w:rsidRPr="0053778C" w:rsidRDefault="00184EE2" w:rsidP="00481114">
      <w:pPr>
        <w:pStyle w:val="a6"/>
        <w:tabs>
          <w:tab w:val="left" w:pos="708"/>
        </w:tabs>
        <w:spacing w:before="0" w:beforeAutospacing="0"/>
        <w:jc w:val="both"/>
      </w:pPr>
      <w:r>
        <w:lastRenderedPageBreak/>
        <w:tab/>
      </w:r>
      <w:r w:rsidR="00481114" w:rsidRPr="0053778C">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481114" w:rsidRPr="0053778C" w:rsidRDefault="00184EE2" w:rsidP="00481114">
      <w:pPr>
        <w:pStyle w:val="a6"/>
        <w:tabs>
          <w:tab w:val="left" w:pos="708"/>
        </w:tabs>
        <w:spacing w:before="0" w:beforeAutospacing="0"/>
        <w:jc w:val="both"/>
      </w:pPr>
      <w:r>
        <w:tab/>
      </w:r>
      <w:r w:rsidR="00481114" w:rsidRPr="0053778C">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481114" w:rsidRPr="0053778C" w:rsidRDefault="00481114" w:rsidP="00481114">
      <w:pPr>
        <w:pStyle w:val="a6"/>
        <w:tabs>
          <w:tab w:val="left" w:pos="708"/>
        </w:tabs>
        <w:spacing w:before="0" w:beforeAutospacing="0"/>
        <w:jc w:val="center"/>
        <w:rPr>
          <w:b/>
        </w:rPr>
      </w:pPr>
      <w:r w:rsidRPr="0053778C">
        <w:rPr>
          <w:b/>
          <w:bCs/>
        </w:rPr>
        <w:t>6. Отзыв сотрудника из командировки или отмена командировки осуществляется в следующем порядке</w:t>
      </w:r>
    </w:p>
    <w:p w:rsidR="00481114" w:rsidRPr="0053778C" w:rsidRDefault="00481114" w:rsidP="00481114">
      <w:pPr>
        <w:pStyle w:val="a6"/>
        <w:tabs>
          <w:tab w:val="left" w:pos="708"/>
        </w:tabs>
        <w:spacing w:before="0" w:beforeAutospacing="0"/>
        <w:jc w:val="both"/>
      </w:pPr>
      <w:r w:rsidRPr="0053778C">
        <w:t xml:space="preserve">6.1. </w:t>
      </w:r>
      <w:r w:rsidRPr="0053778C">
        <w:rPr>
          <w:rStyle w:val="fill"/>
          <w:b w:val="0"/>
          <w:bCs w:val="0"/>
          <w:i w:val="0"/>
          <w:iCs w:val="0"/>
          <w:color w:val="auto"/>
        </w:rPr>
        <w:t>Руководитель структурного подразделения</w:t>
      </w:r>
      <w:r w:rsidRPr="0053778C">
        <w:t xml:space="preserve"> готовит служебную записку на имя </w:t>
      </w:r>
      <w:r w:rsidRPr="0053778C">
        <w:rPr>
          <w:rStyle w:val="fill"/>
          <w:b w:val="0"/>
          <w:bCs w:val="0"/>
          <w:i w:val="0"/>
          <w:iCs w:val="0"/>
          <w:color w:val="auto"/>
        </w:rPr>
        <w:t>ректора</w:t>
      </w:r>
      <w:r w:rsidRPr="0053778C">
        <w:t xml:space="preserve">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481114" w:rsidRPr="0053778C" w:rsidRDefault="00184EE2" w:rsidP="00481114">
      <w:pPr>
        <w:pStyle w:val="a6"/>
        <w:tabs>
          <w:tab w:val="left" w:pos="708"/>
        </w:tabs>
        <w:spacing w:before="0" w:beforeAutospacing="0"/>
        <w:jc w:val="both"/>
      </w:pPr>
      <w:r>
        <w:tab/>
      </w:r>
      <w:r w:rsidR="00481114" w:rsidRPr="0053778C">
        <w:t xml:space="preserve">После решения </w:t>
      </w:r>
      <w:r w:rsidR="00481114" w:rsidRPr="0053778C">
        <w:rPr>
          <w:rStyle w:val="fill"/>
          <w:b w:val="0"/>
          <w:bCs w:val="0"/>
          <w:i w:val="0"/>
          <w:iCs w:val="0"/>
          <w:color w:val="auto"/>
        </w:rPr>
        <w:t>ректора</w:t>
      </w:r>
      <w:r w:rsidR="00481114" w:rsidRPr="0053778C">
        <w:t xml:space="preserve"> готовится приказ об отмене командировки или отзыве из командировки. </w:t>
      </w:r>
    </w:p>
    <w:p w:rsidR="00481114" w:rsidRPr="0053778C" w:rsidRDefault="00184EE2" w:rsidP="00481114">
      <w:pPr>
        <w:pStyle w:val="a6"/>
        <w:tabs>
          <w:tab w:val="left" w:pos="708"/>
        </w:tabs>
        <w:spacing w:before="0" w:beforeAutospacing="0"/>
        <w:jc w:val="both"/>
      </w:pPr>
      <w:r>
        <w:tab/>
      </w:r>
      <w:r w:rsidR="00481114" w:rsidRPr="0053778C">
        <w:t>Возмещение расходов отозванному из командировки сотруднику производится на основании авансового отчета и приложенных к нему документов.</w:t>
      </w:r>
    </w:p>
    <w:p w:rsidR="00481114" w:rsidRPr="0053778C" w:rsidRDefault="00481114" w:rsidP="00481114">
      <w:pPr>
        <w:pStyle w:val="a6"/>
        <w:tabs>
          <w:tab w:val="left" w:pos="708"/>
        </w:tabs>
        <w:spacing w:before="0" w:beforeAutospacing="0"/>
        <w:jc w:val="both"/>
      </w:pPr>
      <w:r w:rsidRPr="0053778C">
        <w:t>6.2. Командировка может быть прекращена досрочно по решению ректора в случаях:</w:t>
      </w:r>
    </w:p>
    <w:p w:rsidR="00481114" w:rsidRPr="0053778C" w:rsidRDefault="00481114" w:rsidP="00295429">
      <w:pPr>
        <w:pStyle w:val="HTML"/>
        <w:numPr>
          <w:ilvl w:val="0"/>
          <w:numId w:val="33"/>
        </w:numPr>
        <w:spacing w:after="100" w:afterAutospacing="1"/>
        <w:jc w:val="both"/>
        <w:rPr>
          <w:sz w:val="24"/>
          <w:szCs w:val="24"/>
        </w:rPr>
      </w:pPr>
      <w:r w:rsidRPr="0053778C">
        <w:rPr>
          <w:sz w:val="24"/>
          <w:szCs w:val="24"/>
        </w:rPr>
        <w:t>выполнения служебного задания в полном объеме;</w:t>
      </w:r>
    </w:p>
    <w:p w:rsidR="00481114" w:rsidRPr="0053778C" w:rsidRDefault="00481114" w:rsidP="00295429">
      <w:pPr>
        <w:pStyle w:val="HTML"/>
        <w:numPr>
          <w:ilvl w:val="0"/>
          <w:numId w:val="33"/>
        </w:numPr>
        <w:spacing w:after="100" w:afterAutospacing="1"/>
        <w:jc w:val="both"/>
        <w:rPr>
          <w:sz w:val="24"/>
          <w:szCs w:val="24"/>
        </w:rPr>
      </w:pPr>
      <w:r w:rsidRPr="0053778C">
        <w:rPr>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481114" w:rsidRPr="0053778C" w:rsidRDefault="00481114" w:rsidP="00295429">
      <w:pPr>
        <w:pStyle w:val="HTML"/>
        <w:numPr>
          <w:ilvl w:val="0"/>
          <w:numId w:val="33"/>
        </w:numPr>
        <w:spacing w:after="100" w:afterAutospacing="1"/>
        <w:jc w:val="both"/>
        <w:rPr>
          <w:sz w:val="24"/>
          <w:szCs w:val="24"/>
        </w:rPr>
      </w:pPr>
      <w:r w:rsidRPr="0053778C">
        <w:rPr>
          <w:sz w:val="24"/>
          <w:szCs w:val="24"/>
        </w:rPr>
        <w:t>наличия служебной необходимости;</w:t>
      </w:r>
    </w:p>
    <w:p w:rsidR="00481114" w:rsidRPr="0053778C" w:rsidRDefault="00481114" w:rsidP="00295429">
      <w:pPr>
        <w:pStyle w:val="HTML"/>
        <w:numPr>
          <w:ilvl w:val="0"/>
          <w:numId w:val="33"/>
        </w:numPr>
        <w:spacing w:after="100" w:afterAutospacing="1"/>
        <w:jc w:val="both"/>
        <w:rPr>
          <w:sz w:val="24"/>
          <w:szCs w:val="24"/>
        </w:rPr>
      </w:pPr>
      <w:r w:rsidRPr="0053778C">
        <w:rPr>
          <w:sz w:val="24"/>
          <w:szCs w:val="24"/>
        </w:rPr>
        <w:t>нарушения сотрудником трудовой дисциплины в период нахождения в командировке.</w:t>
      </w:r>
    </w:p>
    <w:p w:rsidR="00481114" w:rsidRPr="0053778C" w:rsidRDefault="00481114" w:rsidP="00481114">
      <w:pPr>
        <w:tabs>
          <w:tab w:val="left" w:pos="708"/>
        </w:tabs>
        <w:spacing w:after="100" w:afterAutospacing="1"/>
        <w:jc w:val="both"/>
        <w:rPr>
          <w:sz w:val="24"/>
          <w:szCs w:val="24"/>
        </w:rPr>
      </w:pPr>
      <w:r w:rsidRPr="0053778C">
        <w:rPr>
          <w:sz w:val="24"/>
          <w:szCs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481114" w:rsidRPr="0053778C" w:rsidRDefault="00481114" w:rsidP="00481114">
      <w:pPr>
        <w:pStyle w:val="a4"/>
        <w:rPr>
          <w:b/>
          <w:sz w:val="26"/>
          <w:szCs w:val="26"/>
        </w:rPr>
      </w:pPr>
    </w:p>
    <w:p w:rsidR="00481114" w:rsidRPr="0053778C" w:rsidRDefault="00481114" w:rsidP="00481114">
      <w:pPr>
        <w:spacing w:line="360" w:lineRule="auto"/>
      </w:pPr>
    </w:p>
    <w:p w:rsidR="00790A35" w:rsidRPr="0053778C" w:rsidRDefault="00790A35"/>
    <w:sectPr w:rsidR="00790A35" w:rsidRPr="0053778C" w:rsidSect="0029542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6FAC"/>
    <w:multiLevelType w:val="multilevel"/>
    <w:tmpl w:val="C882C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D109C5"/>
    <w:multiLevelType w:val="multilevel"/>
    <w:tmpl w:val="F91AE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3A363A"/>
    <w:multiLevelType w:val="multilevel"/>
    <w:tmpl w:val="F6B626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712D75"/>
    <w:multiLevelType w:val="multilevel"/>
    <w:tmpl w:val="560A4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812093"/>
    <w:multiLevelType w:val="hybridMultilevel"/>
    <w:tmpl w:val="B6A6ADE0"/>
    <w:lvl w:ilvl="0" w:tplc="053054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C70977"/>
    <w:multiLevelType w:val="multilevel"/>
    <w:tmpl w:val="A9709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5935CB"/>
    <w:multiLevelType w:val="multilevel"/>
    <w:tmpl w:val="D8026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EBF6E73"/>
    <w:multiLevelType w:val="multilevel"/>
    <w:tmpl w:val="119AB1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2771CF0"/>
    <w:multiLevelType w:val="multilevel"/>
    <w:tmpl w:val="AC82A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29F18E4"/>
    <w:multiLevelType w:val="multilevel"/>
    <w:tmpl w:val="2292B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5B90600"/>
    <w:multiLevelType w:val="multilevel"/>
    <w:tmpl w:val="A6406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DC72296"/>
    <w:multiLevelType w:val="multilevel"/>
    <w:tmpl w:val="00FE87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D76827"/>
    <w:multiLevelType w:val="multilevel"/>
    <w:tmpl w:val="DC622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0A04CC3"/>
    <w:multiLevelType w:val="multilevel"/>
    <w:tmpl w:val="2B560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56B2E5A"/>
    <w:multiLevelType w:val="multilevel"/>
    <w:tmpl w:val="E6A84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6C045C0"/>
    <w:multiLevelType w:val="multilevel"/>
    <w:tmpl w:val="5658CE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8213FF8"/>
    <w:multiLevelType w:val="multilevel"/>
    <w:tmpl w:val="9F5AA7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490A55"/>
    <w:multiLevelType w:val="multilevel"/>
    <w:tmpl w:val="37BEC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1320B38"/>
    <w:multiLevelType w:val="multilevel"/>
    <w:tmpl w:val="0938F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80B4A58"/>
    <w:multiLevelType w:val="multilevel"/>
    <w:tmpl w:val="B90EC0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ACD1AAE"/>
    <w:multiLevelType w:val="multilevel"/>
    <w:tmpl w:val="6B589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C95521"/>
    <w:multiLevelType w:val="multilevel"/>
    <w:tmpl w:val="2BD28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0D5612B"/>
    <w:multiLevelType w:val="multilevel"/>
    <w:tmpl w:val="013A7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11D4724"/>
    <w:multiLevelType w:val="multilevel"/>
    <w:tmpl w:val="EB8CD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BA82F2A"/>
    <w:multiLevelType w:val="multilevel"/>
    <w:tmpl w:val="1A70B6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1520B27"/>
    <w:multiLevelType w:val="multilevel"/>
    <w:tmpl w:val="333E3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657083A"/>
    <w:multiLevelType w:val="hybridMultilevel"/>
    <w:tmpl w:val="A73C4DF8"/>
    <w:lvl w:ilvl="0" w:tplc="52F62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4D7A00"/>
    <w:multiLevelType w:val="multilevel"/>
    <w:tmpl w:val="23BE81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9501D91"/>
    <w:multiLevelType w:val="multilevel"/>
    <w:tmpl w:val="EBA25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5B772B2"/>
    <w:multiLevelType w:val="multilevel"/>
    <w:tmpl w:val="EB001A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DA257E"/>
    <w:multiLevelType w:val="multilevel"/>
    <w:tmpl w:val="F2F8C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1E5E35"/>
    <w:multiLevelType w:val="multilevel"/>
    <w:tmpl w:val="C0261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A5E3A50"/>
    <w:multiLevelType w:val="multilevel"/>
    <w:tmpl w:val="79E48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num>
  <w:num w:numId="21">
    <w:abstractNumId w:val="25"/>
  </w:num>
  <w:num w:numId="22">
    <w:abstractNumId w:val="12"/>
  </w:num>
  <w:num w:numId="23">
    <w:abstractNumId w:val="20"/>
  </w:num>
  <w:num w:numId="24">
    <w:abstractNumId w:val="32"/>
  </w:num>
  <w:num w:numId="25">
    <w:abstractNumId w:val="11"/>
  </w:num>
  <w:num w:numId="26">
    <w:abstractNumId w:val="29"/>
  </w:num>
  <w:num w:numId="27">
    <w:abstractNumId w:val="17"/>
  </w:num>
  <w:num w:numId="28">
    <w:abstractNumId w:val="31"/>
  </w:num>
  <w:num w:numId="29">
    <w:abstractNumId w:val="16"/>
  </w:num>
  <w:num w:numId="30">
    <w:abstractNumId w:val="30"/>
  </w:num>
  <w:num w:numId="31">
    <w:abstractNumId w:val="2"/>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14"/>
    <w:rsid w:val="00184EE2"/>
    <w:rsid w:val="00193FFA"/>
    <w:rsid w:val="001D1661"/>
    <w:rsid w:val="00295429"/>
    <w:rsid w:val="00467646"/>
    <w:rsid w:val="00481114"/>
    <w:rsid w:val="0053778C"/>
    <w:rsid w:val="007370CE"/>
    <w:rsid w:val="00790A35"/>
    <w:rsid w:val="00BD430C"/>
    <w:rsid w:val="00D53188"/>
    <w:rsid w:val="00DA7A05"/>
    <w:rsid w:val="00F16981"/>
    <w:rsid w:val="00F22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C967"/>
  <w15:docId w15:val="{B7CF48D2-5796-4A82-879E-7D9D139B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114"/>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114"/>
    <w:pPr>
      <w:ind w:left="720"/>
      <w:contextualSpacing/>
    </w:pPr>
  </w:style>
  <w:style w:type="paragraph" w:styleId="a4">
    <w:name w:val="Title"/>
    <w:basedOn w:val="a"/>
    <w:link w:val="a5"/>
    <w:qFormat/>
    <w:rsid w:val="00481114"/>
    <w:pPr>
      <w:spacing w:after="0" w:line="240" w:lineRule="auto"/>
      <w:jc w:val="center"/>
    </w:pPr>
    <w:rPr>
      <w:rFonts w:eastAsia="Times New Roman"/>
      <w:sz w:val="24"/>
      <w:szCs w:val="20"/>
    </w:rPr>
  </w:style>
  <w:style w:type="character" w:customStyle="1" w:styleId="a5">
    <w:name w:val="Заголовок Знак"/>
    <w:basedOn w:val="a0"/>
    <w:link w:val="a4"/>
    <w:rsid w:val="00481114"/>
    <w:rPr>
      <w:rFonts w:ascii="Times New Roman" w:eastAsia="Times New Roman" w:hAnsi="Times New Roman" w:cs="Times New Roman"/>
      <w:sz w:val="24"/>
      <w:szCs w:val="20"/>
    </w:rPr>
  </w:style>
  <w:style w:type="paragraph" w:styleId="a6">
    <w:name w:val="Normal (Web)"/>
    <w:basedOn w:val="a"/>
    <w:uiPriority w:val="99"/>
    <w:unhideWhenUsed/>
    <w:rsid w:val="00481114"/>
    <w:pPr>
      <w:spacing w:before="100" w:beforeAutospacing="1" w:after="100" w:afterAutospacing="1" w:line="240" w:lineRule="auto"/>
    </w:pPr>
    <w:rPr>
      <w:rFonts w:eastAsia="Times New Roman"/>
      <w:sz w:val="24"/>
      <w:szCs w:val="24"/>
      <w:lang w:eastAsia="ru-RU"/>
    </w:rPr>
  </w:style>
  <w:style w:type="character" w:customStyle="1" w:styleId="fill">
    <w:name w:val="fill"/>
    <w:rsid w:val="00481114"/>
    <w:rPr>
      <w:b/>
      <w:bCs/>
      <w:i/>
      <w:iCs/>
      <w:color w:val="FF0000"/>
    </w:rPr>
  </w:style>
  <w:style w:type="paragraph" w:styleId="HTML">
    <w:name w:val="HTML Preformatted"/>
    <w:basedOn w:val="a"/>
    <w:link w:val="HTML0"/>
    <w:uiPriority w:val="99"/>
    <w:unhideWhenUsed/>
    <w:rsid w:val="0048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Times New Roman"/>
    </w:rPr>
  </w:style>
  <w:style w:type="character" w:customStyle="1" w:styleId="HTML0">
    <w:name w:val="Стандартный HTML Знак"/>
    <w:basedOn w:val="a0"/>
    <w:link w:val="HTML"/>
    <w:uiPriority w:val="99"/>
    <w:rsid w:val="00481114"/>
    <w:rPr>
      <w:rFonts w:ascii="Times New Roman" w:eastAsia="Times New Roman" w:hAnsi="Times New Roman" w:cs="Times New Roman"/>
    </w:rPr>
  </w:style>
  <w:style w:type="paragraph" w:styleId="a7">
    <w:name w:val="Balloon Text"/>
    <w:basedOn w:val="a"/>
    <w:link w:val="a8"/>
    <w:uiPriority w:val="99"/>
    <w:semiHidden/>
    <w:unhideWhenUsed/>
    <w:rsid w:val="007370C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370C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finans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finans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B4E6E-3A37-4C19-AFAD-66B5BD92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3338</Words>
  <Characters>19030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Евгения Мещерякова</cp:lastModifiedBy>
  <cp:revision>9</cp:revision>
  <cp:lastPrinted>2023-03-22T03:39:00Z</cp:lastPrinted>
  <dcterms:created xsi:type="dcterms:W3CDTF">2021-04-21T09:22:00Z</dcterms:created>
  <dcterms:modified xsi:type="dcterms:W3CDTF">2023-03-22T03:41:00Z</dcterms:modified>
</cp:coreProperties>
</file>